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tabs>
          <w:tab w:val="left" w:leader="none" w:pos="2440"/>
        </w:tabs>
        <w:rPr>
          <w:rFonts w:ascii="Calibri" w:cs="Calibri" w:eastAsia="Calibri" w:hAnsi="Calibri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-203199</wp:posOffset>
                </wp:positionV>
                <wp:extent cx="4010025" cy="33337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45750" y="3618075"/>
                          <a:ext cx="40005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  <w:t xml:space="preserve">Faculty Details proforma for DU Web-site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-203199</wp:posOffset>
                </wp:positionV>
                <wp:extent cx="4010025" cy="333375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10025" cy="333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-63499</wp:posOffset>
            </wp:positionH>
            <wp:positionV relativeFrom="paragraph">
              <wp:posOffset>-209549</wp:posOffset>
            </wp:positionV>
            <wp:extent cx="844550" cy="901700"/>
            <wp:effectExtent b="0" l="0" r="0" t="0"/>
            <wp:wrapSquare wrapText="bothSides" distB="0" distT="0" distL="114300" distR="114300"/>
            <wp:docPr descr="logo1" id="8" name="image1.png"/>
            <a:graphic>
              <a:graphicData uri="http://schemas.openxmlformats.org/drawingml/2006/picture">
                <pic:pic>
                  <pic:nvPicPr>
                    <pic:cNvPr descr="logo1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901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003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8"/>
        <w:gridCol w:w="1587"/>
        <w:gridCol w:w="33"/>
        <w:gridCol w:w="121"/>
        <w:gridCol w:w="1049"/>
        <w:gridCol w:w="1490"/>
        <w:gridCol w:w="142"/>
        <w:gridCol w:w="992"/>
        <w:gridCol w:w="1106"/>
        <w:gridCol w:w="28"/>
        <w:gridCol w:w="2835"/>
        <w:tblGridChange w:id="0">
          <w:tblGrid>
            <w:gridCol w:w="648"/>
            <w:gridCol w:w="1587"/>
            <w:gridCol w:w="33"/>
            <w:gridCol w:w="121"/>
            <w:gridCol w:w="1049"/>
            <w:gridCol w:w="1490"/>
            <w:gridCol w:w="142"/>
            <w:gridCol w:w="992"/>
            <w:gridCol w:w="1106"/>
            <w:gridCol w:w="28"/>
            <w:gridCol w:w="2835"/>
          </w:tblGrid>
        </w:tblGridChange>
      </w:tblGrid>
      <w:tr>
        <w:trPr>
          <w:cantSplit w:val="0"/>
          <w:trHeight w:val="7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Title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Ms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.</w:t>
            </w:r>
          </w:p>
        </w:tc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First Name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Mahima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Last Name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Photograph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Designation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Assistant Professor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/>
              <w:drawing>
                <wp:inline distB="114300" distT="114300" distL="114300" distR="114300">
                  <wp:extent cx="1647825" cy="2070100"/>
                  <wp:effectExtent b="0" l="0" r="0" t="0"/>
                  <wp:docPr id="9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207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Address (Office)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Department of </w:t>
            </w:r>
            <w:r w:rsidDel="00000000" w:rsidR="00000000" w:rsidRPr="00000000">
              <w:rPr>
                <w:rtl w:val="0"/>
              </w:rPr>
              <w:t xml:space="preserve">Economics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rtl w:val="0"/>
              </w:rPr>
              <w:t xml:space="preserve">Bharati Coll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ege, </w:t>
            </w:r>
            <w:r w:rsidDel="00000000" w:rsidR="00000000" w:rsidRPr="00000000">
              <w:rPr>
                <w:rtl w:val="0"/>
              </w:rPr>
              <w:t xml:space="preserve">Janakpuri, New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Delhi-1100</w:t>
            </w:r>
            <w:r w:rsidDel="00000000" w:rsidR="00000000" w:rsidRPr="00000000">
              <w:rPr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Address (Res.)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D-104, Rajasthan C.G.H.S., Plot No. 36, Sector 4, Dwarka, New Delhi-110078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gridSpan w:val="2"/>
            <w:tcBorders>
              <w:top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Mobile No.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7836999081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gridSpan w:val="2"/>
            <w:tcBorders>
              <w:bottom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Email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m</w:t>
            </w:r>
            <w:r w:rsidDel="00000000" w:rsidR="00000000" w:rsidRPr="00000000">
              <w:rPr>
                <w:color w:val="000000"/>
                <w:rtl w:val="0"/>
              </w:rPr>
              <w:t xml:space="preserve">ahima.khurana@bharati.du.</w:t>
            </w:r>
            <w:r w:rsidDel="00000000" w:rsidR="00000000" w:rsidRPr="00000000">
              <w:rPr>
                <w:rtl w:val="0"/>
              </w:rPr>
              <w:t xml:space="preserve">ac.in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mahimakhurana11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@gmail.com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gridSpan w:val="2"/>
            <w:tcBorders>
              <w:top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Web-Page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Educational Qualifications: </w:t>
            </w:r>
            <w:r w:rsidDel="00000000" w:rsidR="00000000" w:rsidRPr="00000000">
              <w:rPr>
                <w:b w:val="1"/>
                <w:rtl w:val="0"/>
              </w:rPr>
              <w:t xml:space="preserve">M.A. Economics, B.A. (Hons) Economics, UGC-NET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Degree</w:t>
            </w:r>
          </w:p>
        </w:tc>
        <w:tc>
          <w:tcPr>
            <w:gridSpan w:val="7"/>
            <w:tcBorders>
              <w:lef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Institution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Year of passing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</w:t>
            </w:r>
            <w:r w:rsidDel="00000000" w:rsidR="00000000" w:rsidRPr="00000000">
              <w:rPr>
                <w:b w:val="1"/>
                <w:rtl w:val="0"/>
              </w:rPr>
              <w:t xml:space="preserve">.A. Economics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Jamia Millia Islamia, New Delhi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B.A. (H) Economics </w:t>
            </w:r>
          </w:p>
        </w:tc>
        <w:tc>
          <w:tcPr>
            <w:gridSpan w:val="7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Janki Devi Memorial College, University of Delhi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2018</w:t>
            </w:r>
          </w:p>
        </w:tc>
      </w:tr>
      <w:tr>
        <w:trPr>
          <w:cantSplit w:val="0"/>
          <w:trHeight w:val="257.6455965909091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UGC-NET</w:t>
            </w:r>
          </w:p>
        </w:tc>
        <w:tc>
          <w:tcPr>
            <w:gridSpan w:val="7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University Grants Commission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2019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Career Profile</w:t>
            </w:r>
          </w:p>
        </w:tc>
      </w:tr>
      <w:tr>
        <w:trPr>
          <w:cantSplit w:val="0"/>
          <w:trHeight w:val="11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Organization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Designation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Duration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Assignment</w:t>
            </w:r>
          </w:p>
        </w:tc>
      </w:tr>
      <w:tr>
        <w:trPr>
          <w:cantSplit w:val="0"/>
          <w:trHeight w:val="11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NCWEB, Maitreyi College, DU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Guest Faculty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2022-23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eaching</w:t>
            </w:r>
          </w:p>
        </w:tc>
      </w:tr>
      <w:tr>
        <w:trPr>
          <w:cantSplit w:val="0"/>
          <w:trHeight w:val="11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NCWEB, Aryabhatta College, DU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Guest Faculty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2021-22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eaching</w:t>
            </w:r>
          </w:p>
        </w:tc>
      </w:tr>
      <w:tr>
        <w:trPr>
          <w:cantSplit w:val="0"/>
          <w:trHeight w:val="11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British High Commission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Trade Policy Adviser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29 Aug 2022 - 4 Sep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Trade Policy Research/ Advocacy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Indian Council for Research on International Economic Relations (ICRIER)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Research Assistant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8 Feb 2021 - 18 Aug 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Agricultural Research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Trade Promotion Council of India (TPCI)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Junior Research Associate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15 Sep 2020 - 5 Feb 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International Trade Research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Administrative Assignments</w:t>
            </w:r>
          </w:p>
        </w:tc>
      </w:tr>
      <w:tr>
        <w:trPr>
          <w:cantSplit w:val="0"/>
          <w:trHeight w:val="679" w:hRule="atLeast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720"/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College Level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Co-</w:t>
            </w:r>
            <w:r w:rsidDel="00000000" w:rsidR="00000000" w:rsidRPr="00000000">
              <w:rPr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onvenor of the Placement </w:t>
            </w:r>
            <w:r w:rsidDel="00000000" w:rsidR="00000000" w:rsidRPr="00000000">
              <w:rPr>
                <w:rtl w:val="0"/>
              </w:rPr>
              <w:t xml:space="preserve">and Internship Cell,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Member of Cult</w:t>
            </w:r>
            <w:r w:rsidDel="00000000" w:rsidR="00000000" w:rsidRPr="00000000">
              <w:rPr>
                <w:rtl w:val="0"/>
              </w:rPr>
              <w:t xml:space="preserve">ural Committee, Learn and Earn, and Internal Quality Assurance Cell (IQAC).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shd w:fill="d9d9d9" w:val="clear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Areas of Interest/ Specialisation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11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International Trade, Agriculture Economics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11"/>
            <w:tcBorders>
              <w:top w:color="000000" w:space="0" w:sz="4" w:val="single"/>
              <w:bottom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Subjects Taught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11"/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Principles of Microeconomics, Principles of Macroeconomics, Optimisation, Essentials of Economics, Intermediate Microeconomics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shd w:fill="d9d9d9" w:val="clear"/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Publications Profile</w:t>
            </w:r>
          </w:p>
        </w:tc>
      </w:tr>
      <w:tr>
        <w:trPr>
          <w:cantSplit w:val="0"/>
          <w:tblHeader w:val="0"/>
        </w:trPr>
        <w:tc>
          <w:tcPr>
            <w:gridSpan w:val="11"/>
            <w:shd w:fill="auto" w:val="clea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Environmental Sustainability and Agribusiness–Vol XIV, CPJ Global Review, July 2022, ISSN no. 0975-1874.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Price Support Schemes in some Major Developed and Developing Countries - International Journal of All Research Education and Scientific Methods (IJARESM), ISSN: 2455-6211, Volume 10, Issue 6, June-2022.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Testing India's Short-run Interest Rates' Compatibility with Taylor's Rule- International Journal of Creative Research Thoughts (IJCRT), Vol 10, Issue 4 April 2022, ISSN: 2320-2882.</w:t>
            </w:r>
          </w:p>
          <w:p w:rsidR="00000000" w:rsidDel="00000000" w:rsidP="00000000" w:rsidRDefault="00000000" w:rsidRPr="00000000" w14:paraId="00000130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Natural Farming as a National Policy: Case of ZBNF in India - Indian Council for Research on International Economic Relations (ICRIER) Agri-Food Trends and Analytics Bulletin (AF-TAB) - Vol 1, Issue 2, Oct 2021.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gridSpan w:val="11"/>
            <w:shd w:fill="bfbfbf" w:val="clear"/>
          </w:tcPr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Conference Organization/ Presentations (in the last three years)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5" w:hRule="atLeast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Presented a jointly authored paper titled Price Support Schemes in World Trade Organisation Countries at the 24th Annual Conference of Indian Political Economy Association held online from 4th to 6th December 2020.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shd w:fill="d9d9d9" w:val="clear"/>
          </w:tcPr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Awards and Distinctions</w:t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15C">
            <w:pPr>
              <w:numPr>
                <w:ilvl w:val="0"/>
                <w:numId w:val="2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Awarded ‘Shri Autar Krishna Scholarship’ for getting highest marks during graduation </w:t>
            </w:r>
          </w:p>
          <w:p w:rsidR="00000000" w:rsidDel="00000000" w:rsidP="00000000" w:rsidRDefault="00000000" w:rsidRPr="00000000" w14:paraId="0000015D">
            <w:pPr>
              <w:numPr>
                <w:ilvl w:val="0"/>
                <w:numId w:val="2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Awarded ‘Ms. Kamla Rani Prize’ for highest marks in 1st year during graduation.</w:t>
            </w:r>
          </w:p>
          <w:p w:rsidR="00000000" w:rsidDel="00000000" w:rsidP="00000000" w:rsidRDefault="00000000" w:rsidRPr="00000000" w14:paraId="0000015E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Awarded ‘Marjorie Fernandez Scholarship’ for being An All-Round Best Student during graduation.</w:t>
            </w:r>
          </w:p>
          <w:p w:rsidR="00000000" w:rsidDel="00000000" w:rsidP="00000000" w:rsidRDefault="00000000" w:rsidRPr="00000000" w14:paraId="0000015F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Awarded ‘Special Prize for Most Sincere Contribution to College Activities’ during graduation.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11"/>
            <w:shd w:fill="d9d9d9" w:val="clear"/>
          </w:tcPr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Association With Professional Bodies</w:t>
            </w:r>
          </w:p>
        </w:tc>
      </w:tr>
      <w:tr>
        <w:trPr>
          <w:cantSplit w:val="0"/>
          <w:trHeight w:val="659" w:hRule="atLeast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Lifetime member of The Indian Economic Association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gridSpan w:val="11"/>
            <w:shd w:fill="d9d9d9" w:val="clear"/>
          </w:tcPr>
          <w:p w:rsidR="00000000" w:rsidDel="00000000" w:rsidP="00000000" w:rsidRDefault="00000000" w:rsidRPr="00000000" w14:paraId="00000180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Other Activities</w:t>
            </w:r>
          </w:p>
        </w:tc>
      </w:tr>
      <w:tr>
        <w:trPr>
          <w:cantSplit w:val="0"/>
          <w:trHeight w:val="659" w:hRule="atLeast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Chief Editor of annual magazine: Eco Insight, Dept. of Economics, Jamia Millia Islamia, 2020, Student Editor in 2019.</w:t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Editor of the Economics Dept.'s annual magazine: Ecogene, Janki Devi Memorial College- 2016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7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198">
      <w:pPr>
        <w:rPr>
          <w:rFonts w:ascii="Caveat" w:cs="Caveat" w:eastAsia="Caveat" w:hAnsi="Caveat"/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</w:t>
      </w:r>
      <w:r w:rsidDel="00000000" w:rsidR="00000000" w:rsidRPr="00000000">
        <w:rPr>
          <w:rFonts w:ascii="Caveat" w:cs="Caveat" w:eastAsia="Caveat" w:hAnsi="Caveat"/>
          <w:b w:val="1"/>
          <w:i w:val="1"/>
          <w:sz w:val="32"/>
          <w:szCs w:val="32"/>
          <w:rtl w:val="0"/>
        </w:rPr>
        <w:t xml:space="preserve">     Ma</w:t>
      </w:r>
      <w:r w:rsidDel="00000000" w:rsidR="00000000" w:rsidRPr="00000000">
        <w:rPr>
          <w:rFonts w:ascii="Caveat" w:cs="Caveat" w:eastAsia="Caveat" w:hAnsi="Caveat"/>
          <w:b w:val="1"/>
          <w:i w:val="1"/>
          <w:sz w:val="32"/>
          <w:szCs w:val="32"/>
          <w:u w:val="single"/>
          <w:rtl w:val="0"/>
        </w:rPr>
        <w:t xml:space="preserve">him</w:t>
      </w:r>
      <w:r w:rsidDel="00000000" w:rsidR="00000000" w:rsidRPr="00000000">
        <w:rPr>
          <w:rFonts w:ascii="Caveat" w:cs="Caveat" w:eastAsia="Caveat" w:hAnsi="Caveat"/>
          <w:b w:val="1"/>
          <w:i w:val="1"/>
          <w:sz w:val="32"/>
          <w:szCs w:val="32"/>
          <w:rtl w:val="0"/>
        </w:rPr>
        <w:t xml:space="preserve">a</w:t>
      </w:r>
    </w:p>
    <w:p w:rsidR="00000000" w:rsidDel="00000000" w:rsidP="00000000" w:rsidRDefault="00000000" w:rsidRPr="00000000" w14:paraId="00000199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ab/>
        <w:tab/>
        <w:tab/>
        <w:tab/>
        <w:tab/>
        <w:tab/>
        <w:tab/>
        <w:tab/>
        <w:t xml:space="preserve">Signature of Faculty Member</w:t>
        <w:tab/>
        <w:tab/>
      </w:r>
    </w:p>
    <w:sectPr>
      <w:foot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  <w:font w:name="Caveat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A">
    <w:pPr>
      <w:keepNext w:val="0"/>
      <w:keepLines w:val="0"/>
      <w:pageBreakBefore w:val="0"/>
      <w:widowControl w:val="1"/>
      <w:pBdr>
        <w:top w:color="622423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www.du.ac.in</w:t>
      <w:tab/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C2DDC"/>
    <w:pPr>
      <w:spacing w:after="200" w:line="276" w:lineRule="auto"/>
    </w:pPr>
    <w:rPr>
      <w:sz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AC7388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70385"/>
    <w:pPr>
      <w:spacing w:after="0" w:line="240" w:lineRule="auto"/>
    </w:pPr>
    <w:rPr>
      <w:rFonts w:ascii="Tahoma" w:cs="Times New Roman" w:hAnsi="Tahoma"/>
      <w:sz w:val="16"/>
      <w:szCs w:val="14"/>
      <w:lang w:bidi="ar-SA"/>
    </w:rPr>
  </w:style>
  <w:style w:type="character" w:styleId="BalloonTextChar" w:customStyle="1">
    <w:name w:val="Balloon Text Char"/>
    <w:link w:val="BalloonText"/>
    <w:uiPriority w:val="99"/>
    <w:semiHidden w:val="1"/>
    <w:rsid w:val="00470385"/>
    <w:rPr>
      <w:rFonts w:ascii="Tahoma" w:cs="Mangal" w:hAnsi="Tahoma"/>
      <w:sz w:val="16"/>
      <w:szCs w:val="14"/>
    </w:rPr>
  </w:style>
  <w:style w:type="paragraph" w:styleId="Header">
    <w:name w:val="header"/>
    <w:basedOn w:val="Normal"/>
    <w:link w:val="HeaderChar"/>
    <w:uiPriority w:val="99"/>
    <w:semiHidden w:val="1"/>
    <w:unhideWhenUsed w:val="1"/>
    <w:rsid w:val="006A22C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6A22CB"/>
  </w:style>
  <w:style w:type="paragraph" w:styleId="Footer">
    <w:name w:val="footer"/>
    <w:basedOn w:val="Normal"/>
    <w:link w:val="FooterChar"/>
    <w:uiPriority w:val="99"/>
    <w:unhideWhenUsed w:val="1"/>
    <w:rsid w:val="006A22C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A22CB"/>
  </w:style>
  <w:style w:type="character" w:styleId="Hyperlink">
    <w:name w:val="Hyperlink"/>
    <w:uiPriority w:val="99"/>
    <w:unhideWhenUsed w:val="1"/>
    <w:rsid w:val="00CC2A1D"/>
    <w:rPr>
      <w:color w:val="0000ff"/>
      <w:u w:val="single"/>
    </w:rPr>
  </w:style>
  <w:style w:type="paragraph" w:styleId="NormalWeb">
    <w:name w:val="Normal (Web)"/>
    <w:basedOn w:val="Normal"/>
    <w:uiPriority w:val="99"/>
    <w:unhideWhenUsed w:val="1"/>
    <w:rsid w:val="0017399D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</w:rPr>
  </w:style>
  <w:style w:type="character" w:styleId="Strong">
    <w:name w:val="Strong"/>
    <w:uiPriority w:val="22"/>
    <w:qFormat w:val="1"/>
    <w:rsid w:val="00CE39B5"/>
    <w:rPr>
      <w:b w:val="1"/>
      <w:bCs w:val="1"/>
    </w:rPr>
  </w:style>
  <w:style w:type="character" w:styleId="class-main142" w:customStyle="1">
    <w:name w:val="class-main142"/>
    <w:rsid w:val="007A6522"/>
    <w:rPr>
      <w:color w:val="ffffff"/>
      <w:bdr w:color="a2aab8" w:frame="1" w:space="0" w:sz="4" w:val="single"/>
      <w:shd w:color="auto" w:fill="b8bec9" w:val="clear"/>
    </w:rPr>
  </w:style>
  <w:style w:type="paragraph" w:styleId="body" w:customStyle="1">
    <w:name w:val="body"/>
    <w:rsid w:val="006049DF"/>
    <w:pPr>
      <w:autoSpaceDE w:val="0"/>
      <w:autoSpaceDN w:val="0"/>
      <w:adjustRightInd w:val="0"/>
      <w:spacing w:after="144"/>
      <w:ind w:firstLine="360"/>
      <w:jc w:val="both"/>
    </w:pPr>
    <w:rPr>
      <w:rFonts w:ascii="Times" w:cs="Times" w:eastAsia="Times New Roman" w:hAnsi="Times"/>
      <w:color w:val="000000"/>
      <w:lang w:bidi="ar-SA" w:eastAsia="en-IN" w:val="en-IN"/>
    </w:rPr>
  </w:style>
  <w:style w:type="paragraph" w:styleId="PlainText">
    <w:name w:val="Plain Text"/>
    <w:basedOn w:val="Normal"/>
    <w:link w:val="PlainTextChar"/>
    <w:rsid w:val="006049DF"/>
    <w:pPr>
      <w:spacing w:after="0" w:line="240" w:lineRule="auto"/>
    </w:pPr>
    <w:rPr>
      <w:rFonts w:ascii="Courier New" w:cs="Times New Roman" w:eastAsia="Times New Roman" w:hAnsi="Courier New"/>
      <w:sz w:val="20"/>
      <w:lang w:bidi="ar-SA"/>
    </w:rPr>
  </w:style>
  <w:style w:type="character" w:styleId="PlainTextChar" w:customStyle="1">
    <w:name w:val="Plain Text Char"/>
    <w:link w:val="PlainText"/>
    <w:rsid w:val="006049DF"/>
    <w:rPr>
      <w:rFonts w:ascii="Courier New" w:cs="Courier New" w:eastAsia="Times New Roman" w:hAnsi="Courier New"/>
      <w:lang w:eastAsia="en-US" w:val="en-US"/>
    </w:rPr>
  </w:style>
  <w:style w:type="paragraph" w:styleId="BodyTextIndent">
    <w:name w:val="Body Text Indent"/>
    <w:basedOn w:val="Normal"/>
    <w:link w:val="BodyTextIndentChar"/>
    <w:semiHidden w:val="1"/>
    <w:rsid w:val="00045E7E"/>
    <w:pPr>
      <w:tabs>
        <w:tab w:val="left" w:pos="-720"/>
      </w:tabs>
      <w:suppressAutoHyphens w:val="1"/>
      <w:spacing w:after="0" w:line="240" w:lineRule="exact"/>
      <w:ind w:left="720" w:hanging="720"/>
      <w:jc w:val="both"/>
    </w:pPr>
    <w:rPr>
      <w:rFonts w:ascii="Times New Roman" w:cs="Times New Roman" w:eastAsia="Times New Roman" w:hAnsi="Times New Roman"/>
      <w:spacing w:val="-3"/>
      <w:szCs w:val="22"/>
      <w:lang w:bidi="ar-SA"/>
    </w:rPr>
  </w:style>
  <w:style w:type="character" w:styleId="BodyTextIndentChar" w:customStyle="1">
    <w:name w:val="Body Text Indent Char"/>
    <w:link w:val="BodyTextIndent"/>
    <w:semiHidden w:val="1"/>
    <w:rsid w:val="00045E7E"/>
    <w:rPr>
      <w:rFonts w:ascii="Times New Roman" w:cs="Times New Roman" w:eastAsia="Times New Roman" w:hAnsi="Times New Roman"/>
      <w:spacing w:val="-3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 w:val="1"/>
    <w:unhideWhenUsed w:val="1"/>
    <w:rsid w:val="005C6552"/>
    <w:pPr>
      <w:spacing w:after="120" w:line="480" w:lineRule="auto"/>
      <w:ind w:left="360"/>
    </w:pPr>
  </w:style>
  <w:style w:type="character" w:styleId="BodyTextIndent2Char" w:customStyle="1">
    <w:name w:val="Body Text Indent 2 Char"/>
    <w:link w:val="BodyTextIndent2"/>
    <w:uiPriority w:val="99"/>
    <w:semiHidden w:val="1"/>
    <w:rsid w:val="005C6552"/>
    <w:rPr>
      <w:sz w:val="22"/>
      <w:lang w:bidi="hi-IN"/>
    </w:rPr>
  </w:style>
  <w:style w:type="paragraph" w:styleId="ListParagraph">
    <w:name w:val="List Paragraph"/>
    <w:basedOn w:val="Normal"/>
    <w:uiPriority w:val="34"/>
    <w:qFormat w:val="1"/>
    <w:rsid w:val="005C6552"/>
    <w:pPr>
      <w:spacing w:after="0" w:line="240" w:lineRule="auto"/>
      <w:ind w:left="720"/>
    </w:pPr>
    <w:rPr>
      <w:rFonts w:ascii="Times New Roman" w:cs="Times New Roman" w:eastAsia="Times New Roman" w:hAnsi="Times New Roman"/>
      <w:sz w:val="24"/>
      <w:szCs w:val="24"/>
      <w:lang w:bidi="ar-SA"/>
    </w:rPr>
  </w:style>
  <w:style w:type="character" w:styleId="PlaceholderText">
    <w:name w:val="Placeholder Text"/>
    <w:basedOn w:val="DefaultParagraphFont"/>
    <w:uiPriority w:val="99"/>
    <w:semiHidden w:val="1"/>
    <w:rsid w:val="000D5896"/>
    <w:rPr>
      <w:color w:val="808080"/>
    </w:rPr>
  </w:style>
  <w:style w:type="character" w:styleId="Style1" w:customStyle="1">
    <w:name w:val="Style1"/>
    <w:basedOn w:val="DefaultParagraphFont"/>
    <w:uiPriority w:val="1"/>
    <w:rsid w:val="00BB32ED"/>
    <w:rPr>
      <w:b w:val="1"/>
    </w:rPr>
  </w:style>
  <w:style w:type="character" w:styleId="Style2" w:customStyle="1">
    <w:name w:val="Style2"/>
    <w:basedOn w:val="DefaultParagraphFont"/>
    <w:uiPriority w:val="1"/>
    <w:rsid w:val="00BB32ED"/>
    <w:rPr>
      <w:b w:val="1"/>
      <w:sz w:val="20"/>
    </w:rPr>
  </w:style>
  <w:style w:type="character" w:styleId="Style3" w:customStyle="1">
    <w:name w:val="Style3"/>
    <w:basedOn w:val="DefaultParagraphFont"/>
    <w:uiPriority w:val="1"/>
    <w:rsid w:val="00BB32ED"/>
    <w:rPr>
      <w:sz w:val="20"/>
    </w:rPr>
  </w:style>
  <w:style w:type="character" w:styleId="Style4" w:customStyle="1">
    <w:name w:val="Style4"/>
    <w:basedOn w:val="DefaultParagraphFont"/>
    <w:uiPriority w:val="1"/>
    <w:rsid w:val="00BB32ED"/>
    <w:rPr>
      <w:color w:val="auto"/>
    </w:rPr>
  </w:style>
  <w:style w:type="character" w:styleId="Style5" w:customStyle="1">
    <w:name w:val="Style5"/>
    <w:basedOn w:val="DefaultParagraphFont"/>
    <w:uiPriority w:val="1"/>
    <w:rsid w:val="00BB32ED"/>
    <w:rPr>
      <w:b w:val="0"/>
    </w:rPr>
  </w:style>
  <w:style w:type="character" w:styleId="Style6" w:customStyle="1">
    <w:name w:val="Style6"/>
    <w:basedOn w:val="DefaultParagraphFont"/>
    <w:uiPriority w:val="1"/>
    <w:rsid w:val="00BB32ED"/>
    <w:rPr>
      <w:sz w:val="20"/>
    </w:rPr>
  </w:style>
  <w:style w:type="character" w:styleId="Style7" w:customStyle="1">
    <w:name w:val="Style7"/>
    <w:basedOn w:val="DefaultParagraphFont"/>
    <w:uiPriority w:val="1"/>
    <w:rsid w:val="00BB32ED"/>
    <w:rPr>
      <w:sz w:val="20"/>
    </w:rPr>
  </w:style>
  <w:style w:type="character" w:styleId="Style8" w:customStyle="1">
    <w:name w:val="Style8"/>
    <w:basedOn w:val="DefaultParagraphFont"/>
    <w:uiPriority w:val="1"/>
    <w:rsid w:val="00BB32ED"/>
    <w:rPr>
      <w:sz w:val="20"/>
    </w:rPr>
  </w:style>
  <w:style w:type="character" w:styleId="Style9" w:customStyle="1">
    <w:name w:val="Style9"/>
    <w:basedOn w:val="DefaultParagraphFont"/>
    <w:uiPriority w:val="1"/>
    <w:rsid w:val="00BB32ED"/>
    <w:rPr>
      <w:color w:val="auto"/>
      <w:sz w:val="20"/>
    </w:rPr>
  </w:style>
  <w:style w:type="character" w:styleId="Style10" w:customStyle="1">
    <w:name w:val="Style10"/>
    <w:basedOn w:val="DefaultParagraphFont"/>
    <w:uiPriority w:val="1"/>
    <w:rsid w:val="00BB32ED"/>
    <w:rPr>
      <w:color w:val="auto"/>
      <w:sz w:val="20"/>
    </w:rPr>
  </w:style>
  <w:style w:type="table" w:styleId="LightShading">
    <w:name w:val="Light Shading"/>
    <w:basedOn w:val="TableNormal"/>
    <w:uiPriority w:val="60"/>
    <w:rsid w:val="00F559C5"/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TIJQk6CoTjwXD8KuXrUpUKNuDw==">CgMxLjA4AHIhMVZ4VkNERnU0WE5NZW5SdEd5OWZ3OGczbkR4RVVlUzdR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2022-04-17T08:49:00Z</dcterms:created>
  <dc:creator>SS</dc:creator>
</cp:coreProperties>
</file>