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DDFD" w14:textId="77777777" w:rsidR="00F5065C" w:rsidRPr="00223B4B" w:rsidRDefault="00F5065C" w:rsidP="00F5065C">
      <w:pPr>
        <w:pStyle w:val="BodyText"/>
        <w:ind w:left="220"/>
        <w:jc w:val="center"/>
        <w:rPr>
          <w:rFonts w:ascii="Times New Roman" w:hAnsi="Times New Roman" w:cs="Times New Roman"/>
          <w:b w:val="0"/>
          <w:sz w:val="20"/>
        </w:rPr>
      </w:pPr>
      <w:r>
        <w:rPr>
          <w:rFonts w:ascii="Times New Roman" w:hAnsi="Times New Roman" w:cs="Times New Roman"/>
          <w:noProof/>
        </w:rPr>
        <w:drawing>
          <wp:anchor distT="0" distB="0" distL="0" distR="0" simplePos="0" relativeHeight="251659264" behindDoc="0" locked="0" layoutInCell="1" allowOverlap="1" wp14:anchorId="553B22AC" wp14:editId="58ADF2C1">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14:anchorId="2446C0E3" wp14:editId="49629816">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Pr="006C4F1F">
        <w:rPr>
          <w:rFonts w:ascii="Times New Roman" w:hAnsi="Times New Roman" w:cs="Times New Roman"/>
          <w:sz w:val="28"/>
        </w:rPr>
        <w:t>Bharati College</w:t>
      </w:r>
    </w:p>
    <w:p w14:paraId="135FFE84" w14:textId="77777777" w:rsidR="00F5065C" w:rsidRPr="006C4F1F" w:rsidRDefault="00F5065C" w:rsidP="00F5065C">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Pr>
          <w:rFonts w:ascii="Times New Roman" w:hAnsi="Times New Roman" w:cs="Times New Roman"/>
          <w:b/>
          <w:sz w:val="28"/>
        </w:rPr>
        <w:t xml:space="preserve"> </w:t>
      </w:r>
      <w:r w:rsidRPr="006C4F1F">
        <w:rPr>
          <w:rFonts w:ascii="Times New Roman" w:hAnsi="Times New Roman" w:cs="Times New Roman"/>
          <w:b/>
          <w:sz w:val="28"/>
        </w:rPr>
        <w:t>of</w:t>
      </w:r>
      <w:r>
        <w:rPr>
          <w:rFonts w:ascii="Times New Roman" w:hAnsi="Times New Roman" w:cs="Times New Roman"/>
          <w:b/>
          <w:sz w:val="28"/>
        </w:rPr>
        <w:t xml:space="preserve"> </w:t>
      </w:r>
      <w:r w:rsidRPr="006C4F1F">
        <w:rPr>
          <w:rFonts w:ascii="Times New Roman" w:hAnsi="Times New Roman" w:cs="Times New Roman"/>
          <w:b/>
          <w:sz w:val="28"/>
        </w:rPr>
        <w:t>Delhi)</w:t>
      </w:r>
    </w:p>
    <w:p w14:paraId="64B3CBFE" w14:textId="77777777" w:rsidR="00F5065C" w:rsidRDefault="00F5065C" w:rsidP="00F5065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Delhi- 100058</w:t>
      </w:r>
    </w:p>
    <w:p w14:paraId="60A5B865" w14:textId="77777777" w:rsidR="00F5065C" w:rsidRPr="006C4F1F" w:rsidRDefault="00F5065C" w:rsidP="00F5065C">
      <w:pPr>
        <w:ind w:left="3458" w:right="3005"/>
        <w:rPr>
          <w:rFonts w:ascii="Times New Roman" w:hAnsi="Times New Roman" w:cs="Times New Roman"/>
          <w:sz w:val="28"/>
          <w:lang w:val="de-DE"/>
        </w:rPr>
      </w:pPr>
      <w:hyperlink r:id="rId7" w:history="1">
        <w:r w:rsidRPr="006C4F1F">
          <w:rPr>
            <w:rStyle w:val="Hyperlink"/>
            <w:rFonts w:ascii="Times New Roman" w:hAnsi="Times New Roman" w:cs="Times New Roman"/>
            <w:sz w:val="28"/>
            <w:lang w:val="de-DE"/>
          </w:rPr>
          <w:t>www.bharaticollege.du.ac.</w:t>
        </w:r>
      </w:hyperlink>
      <w:r w:rsidRPr="006C4F1F">
        <w:rPr>
          <w:rFonts w:ascii="Times New Roman" w:hAnsi="Times New Roman" w:cs="Times New Roman"/>
          <w:color w:val="0000FF"/>
          <w:sz w:val="28"/>
          <w:u w:val="single" w:color="0000FF"/>
          <w:lang w:val="de-DE"/>
        </w:rPr>
        <w:t>in</w:t>
      </w:r>
    </w:p>
    <w:p w14:paraId="509FF4D3" w14:textId="77777777" w:rsidR="00F5065C" w:rsidRPr="006C4F1F" w:rsidRDefault="00F5065C" w:rsidP="00F5065C">
      <w:pPr>
        <w:pStyle w:val="BodyText"/>
        <w:rPr>
          <w:rFonts w:ascii="Times New Roman" w:hAnsi="Times New Roman" w:cs="Times New Roman"/>
          <w:b w:val="0"/>
          <w:sz w:val="25"/>
          <w:lang w:val="de-DE"/>
        </w:rPr>
      </w:pPr>
    </w:p>
    <w:p w14:paraId="23801F57" w14:textId="1AC15377" w:rsidR="00F5065C" w:rsidRPr="006C4F1F" w:rsidRDefault="00F5065C" w:rsidP="00F5065C">
      <w:pPr>
        <w:pStyle w:val="BodyText"/>
        <w:spacing w:before="35"/>
        <w:ind w:left="1521"/>
        <w:rPr>
          <w:rFonts w:ascii="Times New Roman" w:hAnsi="Times New Roman" w:cs="Times New Roman"/>
        </w:rPr>
      </w:pPr>
      <w:r w:rsidRPr="006C4F1F">
        <w:rPr>
          <w:rFonts w:ascii="Times New Roman" w:hAnsi="Times New Roman" w:cs="Times New Roman"/>
        </w:rPr>
        <w:t>Lesson</w:t>
      </w:r>
      <w:r>
        <w:rPr>
          <w:rFonts w:ascii="Times New Roman" w:hAnsi="Times New Roman" w:cs="Times New Roman"/>
        </w:rPr>
        <w:t xml:space="preserve"> </w:t>
      </w:r>
      <w:r w:rsidRPr="006C4F1F">
        <w:rPr>
          <w:rFonts w:ascii="Times New Roman" w:hAnsi="Times New Roman" w:cs="Times New Roman"/>
        </w:rPr>
        <w:t>Plan</w:t>
      </w:r>
      <w:r>
        <w:rPr>
          <w:rFonts w:ascii="Times New Roman" w:hAnsi="Times New Roman" w:cs="Times New Roman"/>
        </w:rPr>
        <w:t xml:space="preserve"> </w:t>
      </w:r>
      <w:r w:rsidRPr="006C4F1F">
        <w:rPr>
          <w:rFonts w:ascii="Times New Roman" w:hAnsi="Times New Roman" w:cs="Times New Roman"/>
        </w:rPr>
        <w:t>(</w:t>
      </w:r>
      <w:r w:rsidR="00A65804">
        <w:rPr>
          <w:rFonts w:ascii="Times New Roman" w:hAnsi="Times New Roman" w:cs="Times New Roman"/>
        </w:rPr>
        <w:t>Core</w:t>
      </w:r>
      <w:r w:rsidRPr="006C4F1F">
        <w:rPr>
          <w:rFonts w:ascii="Times New Roman" w:hAnsi="Times New Roman" w:cs="Times New Roman"/>
        </w:rPr>
        <w:t>,</w:t>
      </w:r>
      <w:r>
        <w:rPr>
          <w:rFonts w:ascii="Times New Roman" w:hAnsi="Times New Roman" w:cs="Times New Roman"/>
        </w:rPr>
        <w:t xml:space="preserve"> </w:t>
      </w:r>
      <w:r w:rsidRPr="006C4F1F">
        <w:rPr>
          <w:rFonts w:ascii="Times New Roman" w:hAnsi="Times New Roman" w:cs="Times New Roman"/>
        </w:rPr>
        <w:t xml:space="preserve">Semester </w:t>
      </w:r>
      <w:r>
        <w:rPr>
          <w:rFonts w:ascii="Times New Roman" w:hAnsi="Times New Roman" w:cs="Times New Roman"/>
        </w:rPr>
        <w:t>VI</w:t>
      </w:r>
      <w:r w:rsidRPr="006C4F1F">
        <w:rPr>
          <w:rFonts w:ascii="Times New Roman" w:hAnsi="Times New Roman" w:cs="Times New Roman"/>
        </w:rPr>
        <w:t>,</w:t>
      </w:r>
      <w:r>
        <w:rPr>
          <w:rFonts w:ascii="Times New Roman" w:hAnsi="Times New Roman" w:cs="Times New Roman"/>
        </w:rPr>
        <w:t xml:space="preserve"> Jan </w:t>
      </w:r>
      <w:r w:rsidRPr="006C4F1F">
        <w:rPr>
          <w:rFonts w:ascii="Times New Roman" w:hAnsi="Times New Roman" w:cs="Times New Roman"/>
        </w:rPr>
        <w:t>to</w:t>
      </w:r>
      <w:r>
        <w:rPr>
          <w:rFonts w:ascii="Times New Roman" w:hAnsi="Times New Roman" w:cs="Times New Roman"/>
        </w:rPr>
        <w:t xml:space="preserve"> May</w:t>
      </w:r>
      <w:r w:rsidRPr="006C4F1F">
        <w:rPr>
          <w:rFonts w:ascii="Times New Roman" w:hAnsi="Times New Roman" w:cs="Times New Roman"/>
        </w:rPr>
        <w:t>202</w:t>
      </w:r>
      <w:r>
        <w:rPr>
          <w:rFonts w:ascii="Times New Roman" w:hAnsi="Times New Roman" w:cs="Times New Roman"/>
        </w:rPr>
        <w:t>3</w:t>
      </w:r>
      <w:r w:rsidRPr="006C4F1F">
        <w:rPr>
          <w:rFonts w:ascii="Times New Roman" w:hAnsi="Times New Roman" w:cs="Times New Roman"/>
        </w:rPr>
        <w:t>)</w:t>
      </w:r>
    </w:p>
    <w:p w14:paraId="053F1A89" w14:textId="77777777" w:rsidR="00F5065C" w:rsidRPr="006C4F1F" w:rsidRDefault="00F5065C" w:rsidP="00F5065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F5065C" w:rsidRPr="006C4F1F" w14:paraId="4BD77AB6" w14:textId="77777777" w:rsidTr="00AB629D">
        <w:trPr>
          <w:trHeight w:val="1075"/>
        </w:trPr>
        <w:tc>
          <w:tcPr>
            <w:tcW w:w="1335" w:type="dxa"/>
            <w:shd w:val="clear" w:color="auto" w:fill="BEBEBE"/>
          </w:tcPr>
          <w:p w14:paraId="60E9A9A6" w14:textId="77777777" w:rsidR="00F5065C" w:rsidRPr="006C4F1F" w:rsidRDefault="00F5065C" w:rsidP="00AB629D">
            <w:pPr>
              <w:pStyle w:val="TableParagraph"/>
              <w:ind w:left="107" w:right="417"/>
              <w:rPr>
                <w:rFonts w:ascii="Times New Roman" w:hAnsi="Times New Roman" w:cs="Times New Roman"/>
                <w:b/>
              </w:rPr>
            </w:pPr>
            <w:r w:rsidRPr="006C4F1F">
              <w:rPr>
                <w:rFonts w:ascii="Times New Roman" w:hAnsi="Times New Roman" w:cs="Times New Roman"/>
                <w:b/>
              </w:rPr>
              <w:t>Name of</w:t>
            </w:r>
            <w:r>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7F1E21C3" w14:textId="77777777" w:rsidR="00F5065C" w:rsidRPr="006C4F1F" w:rsidRDefault="00F5065C" w:rsidP="00AB629D">
            <w:pPr>
              <w:pStyle w:val="TableParagraph"/>
              <w:ind w:left="1101"/>
              <w:rPr>
                <w:rFonts w:ascii="Times New Roman" w:hAnsi="Times New Roman" w:cs="Times New Roman"/>
              </w:rPr>
            </w:pPr>
            <w:r>
              <w:rPr>
                <w:rFonts w:ascii="Times New Roman" w:hAnsi="Times New Roman" w:cs="Times New Roman"/>
              </w:rPr>
              <w:t>Dr.Anuranjita Wadhwa</w:t>
            </w:r>
          </w:p>
        </w:tc>
        <w:tc>
          <w:tcPr>
            <w:tcW w:w="1700" w:type="dxa"/>
            <w:gridSpan w:val="2"/>
            <w:shd w:val="clear" w:color="auto" w:fill="BEBEBE"/>
          </w:tcPr>
          <w:p w14:paraId="42023B96" w14:textId="77777777" w:rsidR="00F5065C" w:rsidRPr="002023A9" w:rsidRDefault="00F5065C" w:rsidP="00AB629D">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6AB4CC2C" w14:textId="77777777" w:rsidR="00F5065C" w:rsidRPr="006C4F1F" w:rsidRDefault="00F5065C" w:rsidP="00AB629D">
            <w:pPr>
              <w:pStyle w:val="TableParagraph"/>
              <w:spacing w:before="11"/>
              <w:rPr>
                <w:rFonts w:ascii="Times New Roman" w:hAnsi="Times New Roman" w:cs="Times New Roman"/>
                <w:b/>
                <w:sz w:val="21"/>
              </w:rPr>
            </w:pPr>
          </w:p>
          <w:p w14:paraId="3509964B" w14:textId="77777777" w:rsidR="00F5065C" w:rsidRPr="006C4F1F" w:rsidRDefault="00F5065C" w:rsidP="00AB629D">
            <w:pPr>
              <w:pStyle w:val="TableParagraph"/>
              <w:ind w:right="652"/>
              <w:rPr>
                <w:rFonts w:ascii="Times New Roman" w:hAnsi="Times New Roman" w:cs="Times New Roman"/>
              </w:rPr>
            </w:pPr>
            <w:r>
              <w:rPr>
                <w:rFonts w:ascii="Times New Roman" w:hAnsi="Times New Roman" w:cs="Times New Roman"/>
              </w:rPr>
              <w:t>Political    Science</w:t>
            </w:r>
            <w:r w:rsidRPr="006C4F1F">
              <w:rPr>
                <w:rFonts w:ascii="Times New Roman" w:hAnsi="Times New Roman" w:cs="Times New Roman"/>
              </w:rPr>
              <w:t>____________</w:t>
            </w:r>
          </w:p>
        </w:tc>
      </w:tr>
      <w:tr w:rsidR="00F5065C" w:rsidRPr="006C4F1F" w14:paraId="43C5234E" w14:textId="77777777" w:rsidTr="00AB629D">
        <w:trPr>
          <w:trHeight w:val="537"/>
        </w:trPr>
        <w:tc>
          <w:tcPr>
            <w:tcW w:w="1335" w:type="dxa"/>
            <w:shd w:val="clear" w:color="auto" w:fill="BEBEBE"/>
          </w:tcPr>
          <w:p w14:paraId="248B6C30" w14:textId="77777777" w:rsidR="00F5065C" w:rsidRPr="006C4F1F" w:rsidRDefault="00F5065C" w:rsidP="00AB629D">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13C23FA3" w14:textId="1C11B43A" w:rsidR="00F5065C" w:rsidRPr="006C4F1F" w:rsidRDefault="00F5065C" w:rsidP="00AB629D">
            <w:pPr>
              <w:pStyle w:val="TableParagraph"/>
              <w:spacing w:line="268" w:lineRule="exact"/>
              <w:ind w:left="1223"/>
              <w:rPr>
                <w:rFonts w:ascii="Times New Roman" w:hAnsi="Times New Roman" w:cs="Times New Roman"/>
              </w:rPr>
            </w:pPr>
            <w:r>
              <w:rPr>
                <w:rFonts w:ascii="Times New Roman" w:hAnsi="Times New Roman" w:cs="Times New Roman"/>
              </w:rPr>
              <w:t>B.A.(</w:t>
            </w:r>
            <w:r>
              <w:rPr>
                <w:rFonts w:ascii="Times New Roman" w:hAnsi="Times New Roman" w:cs="Times New Roman"/>
              </w:rPr>
              <w:t>Hons</w:t>
            </w:r>
            <w:r>
              <w:rPr>
                <w:rFonts w:ascii="Times New Roman" w:hAnsi="Times New Roman" w:cs="Times New Roman"/>
              </w:rPr>
              <w:t>)</w:t>
            </w:r>
          </w:p>
        </w:tc>
        <w:tc>
          <w:tcPr>
            <w:tcW w:w="1700" w:type="dxa"/>
            <w:gridSpan w:val="2"/>
            <w:shd w:val="clear" w:color="auto" w:fill="BEBEBE"/>
          </w:tcPr>
          <w:p w14:paraId="1E100DA9" w14:textId="77777777" w:rsidR="00F5065C" w:rsidRPr="002023A9" w:rsidRDefault="00F5065C" w:rsidP="00AB629D">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68E8BDC5" w14:textId="77777777" w:rsidR="00F5065C" w:rsidRPr="006C4F1F" w:rsidRDefault="00F5065C" w:rsidP="00AB629D">
            <w:pPr>
              <w:pStyle w:val="TableParagraph"/>
              <w:spacing w:line="268" w:lineRule="exact"/>
              <w:ind w:left="654" w:right="652"/>
              <w:jc w:val="center"/>
              <w:rPr>
                <w:rFonts w:ascii="Times New Roman" w:hAnsi="Times New Roman" w:cs="Times New Roman"/>
              </w:rPr>
            </w:pPr>
            <w:r>
              <w:rPr>
                <w:rFonts w:ascii="Times New Roman" w:hAnsi="Times New Roman" w:cs="Times New Roman"/>
              </w:rPr>
              <w:t>VI</w:t>
            </w:r>
          </w:p>
        </w:tc>
      </w:tr>
      <w:tr w:rsidR="00F5065C" w:rsidRPr="006C4F1F" w14:paraId="730BD091" w14:textId="77777777" w:rsidTr="00AB629D">
        <w:trPr>
          <w:trHeight w:val="537"/>
        </w:trPr>
        <w:tc>
          <w:tcPr>
            <w:tcW w:w="1335" w:type="dxa"/>
            <w:shd w:val="clear" w:color="auto" w:fill="BEBEBE"/>
          </w:tcPr>
          <w:p w14:paraId="7CE84106" w14:textId="77777777" w:rsidR="00F5065C" w:rsidRPr="006C4F1F" w:rsidRDefault="00F5065C" w:rsidP="00AB629D">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75136D46" w14:textId="183EB4BB" w:rsidR="00F5065C" w:rsidRPr="006C4F1F" w:rsidRDefault="00F5065C" w:rsidP="00AB629D">
            <w:pPr>
              <w:pStyle w:val="TableParagraph"/>
              <w:spacing w:line="249" w:lineRule="exact"/>
              <w:ind w:left="1101"/>
              <w:rPr>
                <w:rFonts w:ascii="Times New Roman" w:hAnsi="Times New Roman" w:cs="Times New Roman"/>
              </w:rPr>
            </w:pPr>
            <w:r>
              <w:rPr>
                <w:rFonts w:ascii="Times New Roman" w:hAnsi="Times New Roman" w:cs="Times New Roman"/>
              </w:rPr>
              <w:t>Modern Political Philosophy</w:t>
            </w:r>
          </w:p>
        </w:tc>
        <w:tc>
          <w:tcPr>
            <w:tcW w:w="1700" w:type="dxa"/>
            <w:gridSpan w:val="2"/>
            <w:shd w:val="clear" w:color="auto" w:fill="BEBEBE"/>
          </w:tcPr>
          <w:p w14:paraId="05541E6E" w14:textId="77777777" w:rsidR="00F5065C" w:rsidRPr="006C4F1F" w:rsidRDefault="00F5065C" w:rsidP="00AB629D">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07200927" w14:textId="77777777" w:rsidR="00F5065C" w:rsidRPr="006C4F1F" w:rsidRDefault="00F5065C" w:rsidP="00AB629D">
            <w:pPr>
              <w:pStyle w:val="TableParagraph"/>
              <w:spacing w:line="268" w:lineRule="exact"/>
              <w:ind w:left="657" w:right="652"/>
              <w:jc w:val="center"/>
              <w:rPr>
                <w:rFonts w:ascii="Times New Roman" w:hAnsi="Times New Roman" w:cs="Times New Roman"/>
              </w:rPr>
            </w:pPr>
            <w:r>
              <w:rPr>
                <w:rFonts w:ascii="Times New Roman" w:hAnsi="Times New Roman" w:cs="Times New Roman"/>
              </w:rPr>
              <w:t>2022-2023</w:t>
            </w:r>
          </w:p>
        </w:tc>
      </w:tr>
      <w:tr w:rsidR="00F5065C" w:rsidRPr="006C4F1F" w14:paraId="011EC67F" w14:textId="77777777" w:rsidTr="00AB629D">
        <w:trPr>
          <w:trHeight w:val="537"/>
        </w:trPr>
        <w:tc>
          <w:tcPr>
            <w:tcW w:w="10461" w:type="dxa"/>
            <w:gridSpan w:val="6"/>
            <w:shd w:val="clear" w:color="auto" w:fill="BEBEBE"/>
          </w:tcPr>
          <w:p w14:paraId="274D3BBF" w14:textId="77777777" w:rsidR="00F5065C" w:rsidRPr="006C4F1F" w:rsidRDefault="00F5065C" w:rsidP="00AB629D">
            <w:pPr>
              <w:pStyle w:val="TableParagraph"/>
              <w:spacing w:before="11"/>
              <w:rPr>
                <w:rFonts w:ascii="Times New Roman" w:hAnsi="Times New Roman" w:cs="Times New Roman"/>
                <w:b/>
                <w:sz w:val="21"/>
              </w:rPr>
            </w:pPr>
          </w:p>
          <w:p w14:paraId="58F9C59C" w14:textId="77777777" w:rsidR="00F5065C" w:rsidRPr="006C4F1F" w:rsidRDefault="00F5065C" w:rsidP="00AB629D">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Objectives</w:t>
            </w:r>
          </w:p>
        </w:tc>
      </w:tr>
      <w:tr w:rsidR="00F5065C" w:rsidRPr="006C4F1F" w14:paraId="6EC59B13" w14:textId="77777777" w:rsidTr="00AB629D">
        <w:trPr>
          <w:trHeight w:val="1634"/>
        </w:trPr>
        <w:tc>
          <w:tcPr>
            <w:tcW w:w="10461" w:type="dxa"/>
            <w:gridSpan w:val="6"/>
          </w:tcPr>
          <w:p w14:paraId="14B19AEE" w14:textId="77777777" w:rsidR="00F5065C" w:rsidRPr="006C4F1F" w:rsidRDefault="00F5065C" w:rsidP="00AB629D">
            <w:pPr>
              <w:pStyle w:val="TableParagraph"/>
              <w:rPr>
                <w:rFonts w:ascii="Times New Roman" w:hAnsi="Times New Roman" w:cs="Times New Roman"/>
                <w:b/>
              </w:rPr>
            </w:pPr>
          </w:p>
          <w:p w14:paraId="7C91570D" w14:textId="78C04888" w:rsidR="00F5065C" w:rsidRPr="006C4F1F" w:rsidRDefault="00F5065C" w:rsidP="00AB629D">
            <w:pPr>
              <w:pStyle w:val="TableParagraph"/>
              <w:spacing w:before="11"/>
              <w:rPr>
                <w:rFonts w:ascii="Times New Roman" w:hAnsi="Times New Roman" w:cs="Times New Roman"/>
              </w:rPr>
            </w:pPr>
            <w:r>
              <w:t>This course aims to expose the students to the manner in which the questions of politics have been posed in terms that have implications for larger questions of thought and existence in society and is being solved. By introducing the philosophers from different traditions students will be able to answer few fundamental political questions: Why do we live in political communities? What is the ‘best’ form of government? How human nature influences political decision making? How and in what circumstances we need to resist bad rulers?</w:t>
            </w:r>
          </w:p>
        </w:tc>
      </w:tr>
      <w:tr w:rsidR="00F5065C" w:rsidRPr="006C4F1F" w14:paraId="157EA386" w14:textId="77777777" w:rsidTr="00AB629D">
        <w:trPr>
          <w:trHeight w:val="537"/>
        </w:trPr>
        <w:tc>
          <w:tcPr>
            <w:tcW w:w="10461" w:type="dxa"/>
            <w:gridSpan w:val="6"/>
            <w:shd w:val="clear" w:color="auto" w:fill="BEBEBE"/>
          </w:tcPr>
          <w:p w14:paraId="2DDB0830" w14:textId="77777777" w:rsidR="00F5065C" w:rsidRPr="006C4F1F" w:rsidRDefault="00F5065C" w:rsidP="00AB629D">
            <w:pPr>
              <w:pStyle w:val="TableParagraph"/>
              <w:spacing w:before="11"/>
              <w:rPr>
                <w:rFonts w:ascii="Times New Roman" w:hAnsi="Times New Roman" w:cs="Times New Roman"/>
                <w:b/>
                <w:sz w:val="21"/>
              </w:rPr>
            </w:pPr>
          </w:p>
          <w:p w14:paraId="46D5DCA6" w14:textId="77777777" w:rsidR="00F5065C" w:rsidRPr="006C4F1F" w:rsidRDefault="00F5065C" w:rsidP="00AB629D">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Outcomes</w:t>
            </w:r>
          </w:p>
        </w:tc>
      </w:tr>
      <w:tr w:rsidR="00F5065C" w:rsidRPr="006C4F1F" w14:paraId="282A67BF" w14:textId="77777777" w:rsidTr="00AB629D">
        <w:trPr>
          <w:trHeight w:val="3012"/>
        </w:trPr>
        <w:tc>
          <w:tcPr>
            <w:tcW w:w="10461" w:type="dxa"/>
            <w:gridSpan w:val="6"/>
          </w:tcPr>
          <w:p w14:paraId="36540FA4" w14:textId="77777777" w:rsidR="00F5065C" w:rsidRPr="006C4F1F" w:rsidRDefault="00F5065C" w:rsidP="00AB629D">
            <w:pPr>
              <w:pStyle w:val="TableParagraph"/>
              <w:spacing w:line="268" w:lineRule="exact"/>
              <w:ind w:left="107"/>
              <w:rPr>
                <w:rFonts w:ascii="Times New Roman" w:hAnsi="Times New Roman" w:cs="Times New Roman"/>
              </w:rPr>
            </w:pPr>
          </w:p>
          <w:p w14:paraId="51E8D6C0" w14:textId="77777777" w:rsidR="00F5065C" w:rsidRPr="006C4F1F" w:rsidRDefault="00F5065C" w:rsidP="00AB629D">
            <w:pPr>
              <w:pStyle w:val="TableParagraph"/>
              <w:spacing w:line="268" w:lineRule="exact"/>
              <w:ind w:left="107"/>
              <w:rPr>
                <w:rFonts w:ascii="Times New Roman" w:hAnsi="Times New Roman" w:cs="Times New Roman"/>
              </w:rPr>
            </w:pPr>
          </w:p>
          <w:p w14:paraId="6C836B39" w14:textId="77777777" w:rsidR="00F5065C" w:rsidRPr="006C4F1F" w:rsidRDefault="00F5065C" w:rsidP="00AB629D">
            <w:pPr>
              <w:pStyle w:val="TableParagraph"/>
              <w:tabs>
                <w:tab w:val="left" w:pos="1047"/>
              </w:tabs>
              <w:ind w:left="720"/>
              <w:rPr>
                <w:rFonts w:ascii="Times New Roman" w:hAnsi="Times New Roman" w:cs="Times New Roman"/>
              </w:rPr>
            </w:pPr>
          </w:p>
          <w:p w14:paraId="210A1A45" w14:textId="77777777" w:rsidR="00F5065C" w:rsidRDefault="00F5065C" w:rsidP="00AB629D">
            <w:pPr>
              <w:pStyle w:val="TableParagraph"/>
              <w:tabs>
                <w:tab w:val="left" w:pos="1047"/>
              </w:tabs>
              <w:ind w:left="720"/>
            </w:pPr>
            <w:r>
              <w:t xml:space="preserve">By the end of the course students would be able to: </w:t>
            </w:r>
          </w:p>
          <w:p w14:paraId="7725FBD8" w14:textId="77777777" w:rsidR="00F5065C" w:rsidRDefault="00F5065C" w:rsidP="00AB629D">
            <w:pPr>
              <w:pStyle w:val="TableParagraph"/>
              <w:tabs>
                <w:tab w:val="left" w:pos="1047"/>
              </w:tabs>
              <w:ind w:left="720"/>
            </w:pPr>
          </w:p>
          <w:p w14:paraId="2AA3CC17" w14:textId="77777777" w:rsidR="00F5065C" w:rsidRDefault="00F5065C" w:rsidP="00AB629D">
            <w:pPr>
              <w:pStyle w:val="TableParagraph"/>
              <w:tabs>
                <w:tab w:val="left" w:pos="1047"/>
              </w:tabs>
              <w:ind w:left="720"/>
            </w:pPr>
            <w:r>
              <w:t xml:space="preserve">• Understand the idea of modernity and establish a connection between societal changes posed through modernity and its prescribed political suggestions. </w:t>
            </w:r>
          </w:p>
          <w:p w14:paraId="223D63CD" w14:textId="1B9E8011" w:rsidR="00F5065C" w:rsidRPr="006C4F1F" w:rsidRDefault="00F5065C" w:rsidP="00AB629D">
            <w:pPr>
              <w:pStyle w:val="TableParagraph"/>
              <w:tabs>
                <w:tab w:val="left" w:pos="1047"/>
              </w:tabs>
              <w:ind w:left="720"/>
              <w:rPr>
                <w:rFonts w:ascii="Times New Roman" w:hAnsi="Times New Roman" w:cs="Times New Roman"/>
              </w:rPr>
            </w:pPr>
            <w:r>
              <w:t>• Identify various tendencies in political philosophical discourse and manage to answer various fundamental questions through problem-solving aptitude.</w:t>
            </w:r>
          </w:p>
        </w:tc>
      </w:tr>
      <w:tr w:rsidR="00F5065C" w:rsidRPr="006C4F1F" w14:paraId="4E111DAB" w14:textId="77777777" w:rsidTr="00AB629D">
        <w:trPr>
          <w:trHeight w:val="1074"/>
        </w:trPr>
        <w:tc>
          <w:tcPr>
            <w:tcW w:w="10461" w:type="dxa"/>
            <w:gridSpan w:val="6"/>
            <w:shd w:val="clear" w:color="auto" w:fill="BEBEBE"/>
          </w:tcPr>
          <w:p w14:paraId="7DDACDAB" w14:textId="77777777" w:rsidR="00F5065C" w:rsidRPr="00CE29B9" w:rsidRDefault="00F5065C" w:rsidP="00AB629D">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F5065C" w:rsidRPr="006C4F1F" w14:paraId="6DCDFA3B" w14:textId="77777777" w:rsidTr="00AB629D">
        <w:trPr>
          <w:trHeight w:val="803"/>
        </w:trPr>
        <w:tc>
          <w:tcPr>
            <w:tcW w:w="1527" w:type="dxa"/>
            <w:gridSpan w:val="2"/>
            <w:shd w:val="clear" w:color="auto" w:fill="DAEDF3"/>
          </w:tcPr>
          <w:p w14:paraId="01AC0F67" w14:textId="77777777" w:rsidR="00F5065C" w:rsidRPr="006C4F1F" w:rsidRDefault="00F5065C" w:rsidP="00AB629D">
            <w:pPr>
              <w:pStyle w:val="TableParagraph"/>
              <w:spacing w:before="11"/>
              <w:rPr>
                <w:rFonts w:ascii="Times New Roman" w:hAnsi="Times New Roman" w:cs="Times New Roman"/>
                <w:b/>
                <w:sz w:val="21"/>
              </w:rPr>
            </w:pPr>
          </w:p>
          <w:p w14:paraId="40D79392" w14:textId="77777777" w:rsidR="00F5065C" w:rsidRPr="006C4F1F" w:rsidRDefault="00F5065C" w:rsidP="00AB629D">
            <w:pPr>
              <w:pStyle w:val="TableParagraph"/>
              <w:ind w:left="316"/>
              <w:rPr>
                <w:rFonts w:ascii="Times New Roman" w:hAnsi="Times New Roman" w:cs="Times New Roman"/>
                <w:b/>
              </w:rPr>
            </w:pPr>
            <w:r w:rsidRPr="006C4F1F">
              <w:rPr>
                <w:rFonts w:ascii="Times New Roman" w:hAnsi="Times New Roman" w:cs="Times New Roman"/>
                <w:b/>
              </w:rPr>
              <w:t>Week</w:t>
            </w:r>
            <w:r>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294527E0" w14:textId="77777777" w:rsidR="00F5065C" w:rsidRPr="006C4F1F" w:rsidRDefault="00F5065C" w:rsidP="00AB629D">
            <w:pPr>
              <w:pStyle w:val="TableParagraph"/>
              <w:spacing w:before="11"/>
              <w:rPr>
                <w:rFonts w:ascii="Times New Roman" w:hAnsi="Times New Roman" w:cs="Times New Roman"/>
                <w:b/>
                <w:sz w:val="21"/>
              </w:rPr>
            </w:pPr>
          </w:p>
          <w:p w14:paraId="5D179311" w14:textId="77777777" w:rsidR="00F5065C" w:rsidRPr="006C4F1F" w:rsidRDefault="00F5065C" w:rsidP="00AB629D">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6C71D315" w14:textId="77777777" w:rsidR="00F5065C" w:rsidRPr="006C4F1F" w:rsidRDefault="00F5065C" w:rsidP="00AB629D">
            <w:pPr>
              <w:pStyle w:val="TableParagraph"/>
              <w:spacing w:before="11"/>
              <w:rPr>
                <w:rFonts w:ascii="Times New Roman" w:hAnsi="Times New Roman" w:cs="Times New Roman"/>
                <w:b/>
                <w:sz w:val="21"/>
              </w:rPr>
            </w:pPr>
          </w:p>
          <w:p w14:paraId="65BBB9A6" w14:textId="77777777" w:rsidR="00F5065C" w:rsidRPr="006C4F1F" w:rsidRDefault="00F5065C" w:rsidP="00AB629D">
            <w:pPr>
              <w:pStyle w:val="TableParagraph"/>
              <w:ind w:left="877"/>
              <w:rPr>
                <w:rFonts w:ascii="Times New Roman" w:hAnsi="Times New Roman" w:cs="Times New Roman"/>
                <w:b/>
              </w:rPr>
            </w:pPr>
            <w:r w:rsidRPr="006C4F1F">
              <w:rPr>
                <w:rFonts w:ascii="Times New Roman" w:hAnsi="Times New Roman" w:cs="Times New Roman"/>
                <w:b/>
              </w:rPr>
              <w:t>Any</w:t>
            </w:r>
            <w:r>
              <w:rPr>
                <w:rFonts w:ascii="Times New Roman" w:hAnsi="Times New Roman" w:cs="Times New Roman"/>
                <w:b/>
              </w:rPr>
              <w:t xml:space="preserve"> </w:t>
            </w:r>
            <w:r w:rsidRPr="006C4F1F">
              <w:rPr>
                <w:rFonts w:ascii="Times New Roman" w:hAnsi="Times New Roman" w:cs="Times New Roman"/>
                <w:b/>
              </w:rPr>
              <w:t>Additional</w:t>
            </w:r>
            <w:r>
              <w:rPr>
                <w:rFonts w:ascii="Times New Roman" w:hAnsi="Times New Roman" w:cs="Times New Roman"/>
                <w:b/>
              </w:rPr>
              <w:t xml:space="preserve"> </w:t>
            </w:r>
            <w:r w:rsidRPr="006C4F1F">
              <w:rPr>
                <w:rFonts w:ascii="Times New Roman" w:hAnsi="Times New Roman" w:cs="Times New Roman"/>
                <w:b/>
              </w:rPr>
              <w:t>Information</w:t>
            </w:r>
          </w:p>
        </w:tc>
      </w:tr>
      <w:tr w:rsidR="00F5065C" w:rsidRPr="006C4F1F" w14:paraId="03440C3E" w14:textId="77777777" w:rsidTr="00AB629D">
        <w:trPr>
          <w:trHeight w:val="983"/>
        </w:trPr>
        <w:tc>
          <w:tcPr>
            <w:tcW w:w="1527" w:type="dxa"/>
            <w:gridSpan w:val="2"/>
          </w:tcPr>
          <w:p w14:paraId="12059CFA" w14:textId="77777777" w:rsidR="00F5065C" w:rsidRPr="006C4F1F" w:rsidRDefault="00F5065C" w:rsidP="00AB629D">
            <w:pPr>
              <w:pStyle w:val="TableParagraph"/>
              <w:spacing w:before="1"/>
              <w:ind w:left="107"/>
              <w:rPr>
                <w:rFonts w:ascii="Times New Roman" w:hAnsi="Times New Roman" w:cs="Times New Roman"/>
                <w:sz w:val="24"/>
              </w:rPr>
            </w:pPr>
            <w:r>
              <w:rPr>
                <w:rFonts w:ascii="Times New Roman" w:hAnsi="Times New Roman" w:cs="Times New Roman"/>
                <w:sz w:val="24"/>
              </w:rPr>
              <w:lastRenderedPageBreak/>
              <w:t>Week 1-2</w:t>
            </w:r>
          </w:p>
        </w:tc>
        <w:tc>
          <w:tcPr>
            <w:tcW w:w="4679" w:type="dxa"/>
            <w:gridSpan w:val="2"/>
          </w:tcPr>
          <w:p w14:paraId="49F80FE7" w14:textId="77777777" w:rsidR="00F5065C" w:rsidRPr="009B6DBC" w:rsidRDefault="00F5065C" w:rsidP="00F5065C">
            <w:pPr>
              <w:spacing w:before="240" w:line="360" w:lineRule="auto"/>
              <w:rPr>
                <w:rFonts w:ascii="Times New Roman" w:hAnsi="Times New Roman" w:cs="Times New Roman"/>
                <w:b/>
                <w:bCs/>
                <w:color w:val="262626"/>
                <w:sz w:val="24"/>
                <w:szCs w:val="24"/>
              </w:rPr>
            </w:pPr>
            <w:r>
              <w:rPr>
                <w:rFonts w:ascii="Times New Roman" w:hAnsi="Times New Roman" w:cs="Times New Roman"/>
                <w:b/>
                <w:bCs/>
                <w:sz w:val="24"/>
                <w:szCs w:val="24"/>
              </w:rPr>
              <w:t xml:space="preserve">Unit I </w:t>
            </w:r>
          </w:p>
          <w:p w14:paraId="4C86DA7F" w14:textId="77777777" w:rsidR="00F5065C" w:rsidRDefault="00F5065C" w:rsidP="00F5065C">
            <w:pPr>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Modernity and its discourses </w:t>
            </w:r>
          </w:p>
          <w:p w14:paraId="4C1958C9" w14:textId="757381B3" w:rsidR="00F5065C" w:rsidRDefault="00F5065C" w:rsidP="00F5065C">
            <w:pPr>
              <w:adjustRightInd w:val="0"/>
              <w:spacing w:line="360" w:lineRule="auto"/>
              <w:rPr>
                <w:rFonts w:ascii="Times New Roman" w:hAnsi="Times New Roman" w:cs="Times New Roman"/>
                <w:b/>
                <w:bCs/>
                <w:sz w:val="24"/>
                <w:szCs w:val="24"/>
              </w:rPr>
            </w:pPr>
            <w:r>
              <w:t>Kant on Modernity, Faith on Reason, Understanding Nature’s nature.</w:t>
            </w:r>
          </w:p>
          <w:p w14:paraId="4155C573" w14:textId="5324E87E" w:rsidR="00F5065C" w:rsidRPr="006C4F1F" w:rsidRDefault="00F5065C" w:rsidP="00AB629D">
            <w:pPr>
              <w:pStyle w:val="TableParagraph"/>
              <w:spacing w:line="267" w:lineRule="exact"/>
              <w:ind w:left="720"/>
              <w:rPr>
                <w:rFonts w:ascii="Times New Roman" w:hAnsi="Times New Roman" w:cs="Times New Roman"/>
              </w:rPr>
            </w:pPr>
          </w:p>
        </w:tc>
        <w:tc>
          <w:tcPr>
            <w:tcW w:w="4255" w:type="dxa"/>
            <w:gridSpan w:val="2"/>
          </w:tcPr>
          <w:p w14:paraId="12849490" w14:textId="77777777" w:rsidR="00F5065C" w:rsidRPr="006C4F1F" w:rsidRDefault="00F5065C" w:rsidP="00AB629D">
            <w:pPr>
              <w:pStyle w:val="TableParagraph"/>
              <w:rPr>
                <w:rFonts w:ascii="Times New Roman" w:hAnsi="Times New Roman" w:cs="Times New Roman"/>
              </w:rPr>
            </w:pPr>
          </w:p>
        </w:tc>
      </w:tr>
      <w:tr w:rsidR="00F5065C" w:rsidRPr="006C4F1F" w14:paraId="67E5D7F6" w14:textId="77777777" w:rsidTr="00AB629D">
        <w:trPr>
          <w:trHeight w:val="839"/>
        </w:trPr>
        <w:tc>
          <w:tcPr>
            <w:tcW w:w="1527" w:type="dxa"/>
            <w:gridSpan w:val="2"/>
          </w:tcPr>
          <w:p w14:paraId="64965547" w14:textId="04FF7F94" w:rsidR="00F5065C" w:rsidRPr="006C4F1F" w:rsidRDefault="00F5065C" w:rsidP="00AB629D">
            <w:pPr>
              <w:pStyle w:val="TableParagraph"/>
              <w:spacing w:line="268" w:lineRule="exact"/>
              <w:ind w:left="107"/>
              <w:rPr>
                <w:rFonts w:ascii="Times New Roman" w:hAnsi="Times New Roman" w:cs="Times New Roman"/>
              </w:rPr>
            </w:pPr>
            <w:r>
              <w:rPr>
                <w:rFonts w:ascii="Times New Roman" w:hAnsi="Times New Roman" w:cs="Times New Roman"/>
              </w:rPr>
              <w:t>Week 3-</w:t>
            </w:r>
            <w:r>
              <w:rPr>
                <w:rFonts w:ascii="Times New Roman" w:hAnsi="Times New Roman" w:cs="Times New Roman"/>
              </w:rPr>
              <w:t>6</w:t>
            </w:r>
          </w:p>
        </w:tc>
        <w:tc>
          <w:tcPr>
            <w:tcW w:w="4679" w:type="dxa"/>
            <w:gridSpan w:val="2"/>
          </w:tcPr>
          <w:p w14:paraId="47BE5FD5" w14:textId="6D6F3DF3" w:rsidR="00F5065C" w:rsidRDefault="00F5065C" w:rsidP="00F5065C">
            <w:pPr>
              <w:pStyle w:val="TableParagraph"/>
              <w:ind w:left="720"/>
            </w:pPr>
            <w:r>
              <w:rPr>
                <w:rFonts w:ascii="Times New Roman" w:hAnsi="Times New Roman" w:cs="Times New Roman"/>
                <w:b/>
                <w:bCs/>
                <w:sz w:val="24"/>
                <w:szCs w:val="24"/>
              </w:rPr>
              <w:t>Unit I</w:t>
            </w:r>
            <w:r>
              <w:rPr>
                <w:rFonts w:ascii="Times New Roman" w:hAnsi="Times New Roman" w:cs="Times New Roman"/>
                <w:b/>
                <w:bCs/>
                <w:sz w:val="24"/>
                <w:szCs w:val="24"/>
              </w:rPr>
              <w:t>I</w:t>
            </w:r>
            <w:r>
              <w:t xml:space="preserve"> </w:t>
            </w:r>
          </w:p>
          <w:p w14:paraId="11C24FBE" w14:textId="600440FA" w:rsidR="00F5065C" w:rsidRDefault="00F5065C" w:rsidP="00F5065C">
            <w:pPr>
              <w:pStyle w:val="TableParagraph"/>
              <w:ind w:left="720"/>
            </w:pPr>
            <w:r>
              <w:t xml:space="preserve">Romantics </w:t>
            </w:r>
          </w:p>
          <w:p w14:paraId="5C12B7DE" w14:textId="55249C2F" w:rsidR="00F5065C" w:rsidRDefault="00F5065C" w:rsidP="00F5065C">
            <w:pPr>
              <w:pStyle w:val="TableParagraph"/>
              <w:numPr>
                <w:ilvl w:val="0"/>
                <w:numId w:val="2"/>
              </w:numPr>
            </w:pPr>
            <w:r>
              <w:t xml:space="preserve">Jean Jacques Rousseau </w:t>
            </w:r>
          </w:p>
          <w:p w14:paraId="6D6318F4" w14:textId="7C080E1F" w:rsidR="00F5065C" w:rsidRDefault="00F5065C" w:rsidP="00F5065C">
            <w:pPr>
              <w:pStyle w:val="TableParagraph"/>
              <w:ind w:left="720"/>
            </w:pPr>
            <w:r>
              <w:t xml:space="preserve"> Critique of Modernity; State of Nature (evolution of Nobel savage, what corrupts the society?), Origin of inequality, General Will; direct democracy; self-government; </w:t>
            </w:r>
          </w:p>
          <w:p w14:paraId="16B5CBEF" w14:textId="575D440C" w:rsidR="00F5065C" w:rsidRDefault="00F5065C" w:rsidP="00F5065C">
            <w:pPr>
              <w:pStyle w:val="TableParagraph"/>
              <w:numPr>
                <w:ilvl w:val="0"/>
                <w:numId w:val="2"/>
              </w:numPr>
            </w:pPr>
            <w:r>
              <w:t xml:space="preserve">Mary Wollstonecraft </w:t>
            </w:r>
          </w:p>
          <w:p w14:paraId="22908E4F" w14:textId="45638A19" w:rsidR="00F5065C" w:rsidRPr="006C4F1F" w:rsidRDefault="00F5065C" w:rsidP="00F5065C">
            <w:pPr>
              <w:pStyle w:val="TableParagraph"/>
              <w:ind w:left="1080"/>
              <w:rPr>
                <w:rFonts w:ascii="Times New Roman" w:hAnsi="Times New Roman" w:cs="Times New Roman"/>
              </w:rPr>
            </w:pPr>
            <w:r>
              <w:t xml:space="preserve"> Women and paternalism; critique of Rousseau’s idea of education and proposed educational reforms; legal rights and representation</w:t>
            </w:r>
          </w:p>
        </w:tc>
        <w:tc>
          <w:tcPr>
            <w:tcW w:w="4255" w:type="dxa"/>
            <w:gridSpan w:val="2"/>
          </w:tcPr>
          <w:p w14:paraId="1EB02E1D" w14:textId="77777777" w:rsidR="00F5065C" w:rsidRPr="006C4F1F" w:rsidRDefault="00F5065C" w:rsidP="00AB629D">
            <w:pPr>
              <w:pStyle w:val="TableParagraph"/>
              <w:rPr>
                <w:rFonts w:ascii="Times New Roman" w:hAnsi="Times New Roman" w:cs="Times New Roman"/>
              </w:rPr>
            </w:pPr>
            <w:r>
              <w:rPr>
                <w:rFonts w:ascii="Times New Roman" w:hAnsi="Times New Roman" w:cs="Times New Roman"/>
              </w:rPr>
              <w:t>Allocation of Assignment (September 2022)</w:t>
            </w:r>
          </w:p>
        </w:tc>
      </w:tr>
      <w:tr w:rsidR="00F5065C" w:rsidRPr="006C4F1F" w14:paraId="6466D8E3" w14:textId="77777777" w:rsidTr="00AB629D">
        <w:trPr>
          <w:trHeight w:val="1021"/>
        </w:trPr>
        <w:tc>
          <w:tcPr>
            <w:tcW w:w="1527" w:type="dxa"/>
            <w:gridSpan w:val="2"/>
          </w:tcPr>
          <w:p w14:paraId="779AF8DE" w14:textId="50314F48" w:rsidR="00F5065C" w:rsidRPr="006C4F1F" w:rsidRDefault="00F5065C" w:rsidP="00AB629D">
            <w:pPr>
              <w:pStyle w:val="TableParagraph"/>
              <w:spacing w:line="268" w:lineRule="exact"/>
              <w:ind w:left="107"/>
              <w:rPr>
                <w:rFonts w:ascii="Times New Roman" w:hAnsi="Times New Roman" w:cs="Times New Roman"/>
              </w:rPr>
            </w:pPr>
            <w:r>
              <w:rPr>
                <w:rFonts w:ascii="Times New Roman" w:hAnsi="Times New Roman" w:cs="Times New Roman"/>
              </w:rPr>
              <w:t xml:space="preserve">Week </w:t>
            </w:r>
            <w:r>
              <w:rPr>
                <w:rFonts w:ascii="Times New Roman" w:hAnsi="Times New Roman" w:cs="Times New Roman"/>
              </w:rPr>
              <w:t>6</w:t>
            </w:r>
            <w:r>
              <w:rPr>
                <w:rFonts w:ascii="Times New Roman" w:hAnsi="Times New Roman" w:cs="Times New Roman"/>
              </w:rPr>
              <w:t>-</w:t>
            </w:r>
            <w:r>
              <w:rPr>
                <w:rFonts w:ascii="Times New Roman" w:hAnsi="Times New Roman" w:cs="Times New Roman"/>
              </w:rPr>
              <w:t>9</w:t>
            </w:r>
          </w:p>
        </w:tc>
        <w:tc>
          <w:tcPr>
            <w:tcW w:w="4679" w:type="dxa"/>
            <w:gridSpan w:val="2"/>
          </w:tcPr>
          <w:p w14:paraId="0F4A4A32" w14:textId="5F989CD0" w:rsidR="00F5065C" w:rsidRDefault="00F5065C" w:rsidP="00AB629D">
            <w:pPr>
              <w:pStyle w:val="NormalWeb"/>
              <w:spacing w:before="13" w:beforeAutospacing="0" w:after="0" w:afterAutospacing="0"/>
              <w:jc w:val="both"/>
              <w:rPr>
                <w:b/>
              </w:rPr>
            </w:pPr>
            <w:r>
              <w:rPr>
                <w:b/>
              </w:rPr>
              <w:t xml:space="preserve">Unit </w:t>
            </w:r>
            <w:r>
              <w:rPr>
                <w:b/>
              </w:rPr>
              <w:t>III</w:t>
            </w:r>
          </w:p>
          <w:p w14:paraId="37C2837E" w14:textId="77777777" w:rsidR="00F5065C" w:rsidRDefault="00F5065C" w:rsidP="00AB629D">
            <w:pPr>
              <w:pStyle w:val="TableParagraph"/>
              <w:ind w:left="107"/>
            </w:pPr>
            <w:r>
              <w:t>Liberal socialist (2 weeks)</w:t>
            </w:r>
          </w:p>
          <w:p w14:paraId="13CCF834" w14:textId="5596F85D" w:rsidR="00F5065C" w:rsidRPr="006C4F1F" w:rsidRDefault="00F5065C" w:rsidP="00AB629D">
            <w:pPr>
              <w:pStyle w:val="TableParagraph"/>
              <w:ind w:left="107"/>
              <w:rPr>
                <w:rFonts w:ascii="Times New Roman" w:hAnsi="Times New Roman" w:cs="Times New Roman"/>
              </w:rPr>
            </w:pPr>
            <w:r>
              <w:t xml:space="preserve"> John Stuart Mill Mill’s hedonistic principle of utility; difference with other utilitarian, Liberty, suffrage and change in democracy; rights of minorities; subjection of women</w:t>
            </w:r>
          </w:p>
        </w:tc>
        <w:tc>
          <w:tcPr>
            <w:tcW w:w="4255" w:type="dxa"/>
            <w:gridSpan w:val="2"/>
          </w:tcPr>
          <w:p w14:paraId="395A9DDC" w14:textId="00B7E496" w:rsidR="00F5065C" w:rsidRPr="006C4F1F" w:rsidRDefault="00F5065C" w:rsidP="00AB629D">
            <w:pPr>
              <w:pStyle w:val="TableParagraph"/>
              <w:spacing w:line="268" w:lineRule="exact"/>
              <w:rPr>
                <w:rFonts w:ascii="Times New Roman" w:hAnsi="Times New Roman" w:cs="Times New Roman"/>
              </w:rPr>
            </w:pPr>
            <w:r>
              <w:rPr>
                <w:rFonts w:ascii="Times New Roman" w:hAnsi="Times New Roman" w:cs="Times New Roman"/>
              </w:rPr>
              <w:t xml:space="preserve">Test on  </w:t>
            </w:r>
            <w:r w:rsidR="00E02042">
              <w:rPr>
                <w:rFonts w:ascii="Times New Roman" w:hAnsi="Times New Roman" w:cs="Times New Roman"/>
              </w:rPr>
              <w:t>J.J. Rousseau/Mary Wollstonnecraft</w:t>
            </w:r>
            <w:r>
              <w:rPr>
                <w:rFonts w:ascii="Times New Roman" w:hAnsi="Times New Roman" w:cs="Times New Roman"/>
              </w:rPr>
              <w:t xml:space="preserve"> (October 2022)</w:t>
            </w:r>
          </w:p>
        </w:tc>
      </w:tr>
      <w:tr w:rsidR="00F5065C" w:rsidRPr="006C4F1F" w14:paraId="2507701E" w14:textId="77777777" w:rsidTr="00AB629D">
        <w:trPr>
          <w:trHeight w:val="1021"/>
        </w:trPr>
        <w:tc>
          <w:tcPr>
            <w:tcW w:w="1527" w:type="dxa"/>
            <w:gridSpan w:val="2"/>
          </w:tcPr>
          <w:p w14:paraId="589B5FBE" w14:textId="42AC55D4" w:rsidR="00F5065C" w:rsidRDefault="00F5065C" w:rsidP="00AB629D">
            <w:pPr>
              <w:pStyle w:val="TableParagraph"/>
              <w:spacing w:line="268" w:lineRule="exact"/>
              <w:ind w:left="107"/>
              <w:rPr>
                <w:rFonts w:ascii="Times New Roman" w:hAnsi="Times New Roman" w:cs="Times New Roman"/>
              </w:rPr>
            </w:pPr>
            <w:r>
              <w:rPr>
                <w:rFonts w:ascii="Times New Roman" w:hAnsi="Times New Roman" w:cs="Times New Roman"/>
              </w:rPr>
              <w:t>Week 1</w:t>
            </w:r>
            <w:r>
              <w:rPr>
                <w:rFonts w:ascii="Times New Roman" w:hAnsi="Times New Roman" w:cs="Times New Roman"/>
              </w:rPr>
              <w:t>0</w:t>
            </w:r>
            <w:r>
              <w:rPr>
                <w:rFonts w:ascii="Times New Roman" w:hAnsi="Times New Roman" w:cs="Times New Roman"/>
              </w:rPr>
              <w:t>-13</w:t>
            </w:r>
          </w:p>
        </w:tc>
        <w:tc>
          <w:tcPr>
            <w:tcW w:w="4679" w:type="dxa"/>
            <w:gridSpan w:val="2"/>
          </w:tcPr>
          <w:p w14:paraId="3FD8C7E4" w14:textId="3A1A3EE8" w:rsidR="00F5065C" w:rsidRDefault="00F5065C" w:rsidP="00F5065C">
            <w:pPr>
              <w:pStyle w:val="TableParagraph"/>
              <w:ind w:left="720"/>
            </w:pPr>
            <w:r>
              <w:rPr>
                <w:rFonts w:ascii="Times New Roman" w:hAnsi="Times New Roman" w:cs="Times New Roman"/>
                <w:b/>
                <w:bCs/>
                <w:sz w:val="24"/>
                <w:szCs w:val="24"/>
              </w:rPr>
              <w:t>Unit I</w:t>
            </w:r>
            <w:r>
              <w:rPr>
                <w:rFonts w:ascii="Times New Roman" w:hAnsi="Times New Roman" w:cs="Times New Roman"/>
                <w:b/>
                <w:bCs/>
                <w:sz w:val="24"/>
                <w:szCs w:val="24"/>
              </w:rPr>
              <w:t>V</w:t>
            </w:r>
          </w:p>
          <w:p w14:paraId="591F104B" w14:textId="77777777" w:rsidR="00F5065C" w:rsidRDefault="00F5065C" w:rsidP="00AB629D">
            <w:pPr>
              <w:spacing w:line="360" w:lineRule="auto"/>
              <w:ind w:firstLine="720"/>
              <w:jc w:val="both"/>
            </w:pPr>
          </w:p>
          <w:p w14:paraId="4669476C" w14:textId="77777777" w:rsidR="00E02042" w:rsidRDefault="00F5065C" w:rsidP="00AB629D">
            <w:pPr>
              <w:spacing w:line="360" w:lineRule="auto"/>
              <w:ind w:firstLine="720"/>
              <w:jc w:val="both"/>
            </w:pPr>
            <w:r>
              <w:t xml:space="preserve">Radicals  </w:t>
            </w:r>
          </w:p>
          <w:p w14:paraId="3D25A42C" w14:textId="77777777" w:rsidR="00E02042" w:rsidRDefault="00F5065C" w:rsidP="00AB629D">
            <w:pPr>
              <w:spacing w:line="360" w:lineRule="auto"/>
              <w:ind w:firstLine="720"/>
              <w:jc w:val="both"/>
            </w:pPr>
            <w:r>
              <w:t xml:space="preserve">a. Hegel Ethical life: family, civil society and state </w:t>
            </w:r>
          </w:p>
          <w:p w14:paraId="11E5116E" w14:textId="4FE5C78F" w:rsidR="00F5065C" w:rsidRPr="00B02E27" w:rsidRDefault="00F5065C" w:rsidP="00AB629D">
            <w:pPr>
              <w:spacing w:line="360" w:lineRule="auto"/>
              <w:ind w:firstLine="720"/>
              <w:jc w:val="both"/>
              <w:rPr>
                <w:rFonts w:ascii="Times New Roman" w:hAnsi="Times New Roman" w:cs="Times New Roman"/>
                <w:sz w:val="24"/>
                <w:szCs w:val="24"/>
              </w:rPr>
            </w:pPr>
            <w:r>
              <w:t>b. Karl Marx Difference with other kinds of materialism; Concepts of values; critique of Capitalism; inevitability of class struggle; establishment of utopian society</w:t>
            </w:r>
            <w:r w:rsidRPr="00B02E27">
              <w:rPr>
                <w:rFonts w:ascii="Times New Roman" w:hAnsi="Times New Roman" w:cs="Times New Roman"/>
                <w:sz w:val="24"/>
                <w:szCs w:val="24"/>
              </w:rPr>
              <w:t xml:space="preserve"> </w:t>
            </w:r>
          </w:p>
        </w:tc>
        <w:tc>
          <w:tcPr>
            <w:tcW w:w="4255" w:type="dxa"/>
            <w:gridSpan w:val="2"/>
          </w:tcPr>
          <w:p w14:paraId="1BDA6954" w14:textId="77777777" w:rsidR="00F5065C" w:rsidRDefault="00F5065C" w:rsidP="00AB629D">
            <w:pPr>
              <w:pStyle w:val="TableParagraph"/>
              <w:spacing w:line="268" w:lineRule="exact"/>
              <w:rPr>
                <w:rFonts w:ascii="Times New Roman" w:hAnsi="Times New Roman" w:cs="Times New Roman"/>
              </w:rPr>
            </w:pPr>
            <w:r>
              <w:rPr>
                <w:rFonts w:ascii="Times New Roman" w:hAnsi="Times New Roman" w:cs="Times New Roman"/>
              </w:rPr>
              <w:t>Presentation  Schedule(November2022)</w:t>
            </w:r>
          </w:p>
        </w:tc>
      </w:tr>
      <w:tr w:rsidR="00F5065C" w:rsidRPr="006C4F1F" w14:paraId="0185C5B1" w14:textId="77777777" w:rsidTr="00AB629D">
        <w:trPr>
          <w:trHeight w:val="2891"/>
        </w:trPr>
        <w:tc>
          <w:tcPr>
            <w:tcW w:w="10461" w:type="dxa"/>
            <w:gridSpan w:val="6"/>
          </w:tcPr>
          <w:p w14:paraId="78F05FEC" w14:textId="77777777" w:rsidR="00A117FA" w:rsidRDefault="00A117FA" w:rsidP="00AB629D">
            <w:pPr>
              <w:pStyle w:val="TableParagraph"/>
              <w:ind w:left="468"/>
            </w:pPr>
          </w:p>
          <w:p w14:paraId="7506AD96" w14:textId="3BDCC8EA" w:rsidR="00A117FA" w:rsidRDefault="00A117FA" w:rsidP="00AB629D">
            <w:pPr>
              <w:pStyle w:val="TableParagraph"/>
              <w:ind w:left="468"/>
            </w:pPr>
            <w:r>
              <w:t>References:</w:t>
            </w:r>
          </w:p>
          <w:p w14:paraId="1F4F7F1C" w14:textId="389CDE3D" w:rsidR="00A117FA" w:rsidRDefault="00A117FA" w:rsidP="00AB629D">
            <w:pPr>
              <w:pStyle w:val="TableParagraph"/>
              <w:ind w:left="468"/>
            </w:pPr>
            <w:r>
              <w:t>A. Bloom, (1987) ‘Jean-Jacques Rousseau’, in Strauss, L. and Cropsey,</w:t>
            </w:r>
          </w:p>
          <w:p w14:paraId="4D10C602" w14:textId="77777777" w:rsidR="00A117FA" w:rsidRDefault="00A117FA" w:rsidP="00AB629D">
            <w:pPr>
              <w:pStyle w:val="TableParagraph"/>
              <w:ind w:left="468"/>
            </w:pPr>
            <w:r>
              <w:t xml:space="preserve"> J. (eds.) History of Political Philosophy, 2nd edition. Chicago: Chicago University Press, pp. 559-580. </w:t>
            </w:r>
          </w:p>
          <w:p w14:paraId="01B5C70A" w14:textId="77777777" w:rsidR="00A117FA" w:rsidRDefault="00A117FA" w:rsidP="00AB629D">
            <w:pPr>
              <w:pStyle w:val="TableParagraph"/>
              <w:ind w:left="468"/>
            </w:pPr>
            <w:r>
              <w:t>A. Skoble and T. Machan, (2007) Political Philosophy: Essential Selections, New Delhi: Pearson Education, pp. 328-354.</w:t>
            </w:r>
          </w:p>
          <w:p w14:paraId="10E57909" w14:textId="77777777" w:rsidR="00A117FA" w:rsidRDefault="00A117FA" w:rsidP="00AB629D">
            <w:pPr>
              <w:pStyle w:val="TableParagraph"/>
              <w:ind w:left="468"/>
            </w:pPr>
            <w:r>
              <w:t xml:space="preserve"> B. Ollman (1991) Marxism: An Uncommon Introduction, New Delhi: Sterling Publishers. </w:t>
            </w:r>
          </w:p>
          <w:p w14:paraId="7E21C4CD" w14:textId="77777777" w:rsidR="00A117FA" w:rsidRDefault="00A117FA" w:rsidP="00AB629D">
            <w:pPr>
              <w:pStyle w:val="TableParagraph"/>
              <w:ind w:left="468"/>
            </w:pPr>
            <w:r>
              <w:t xml:space="preserve">G. Blakely and V. Bryson (2005) Marx and Other Four Letter Words, London: </w:t>
            </w:r>
          </w:p>
          <w:p w14:paraId="27F46D04" w14:textId="77777777" w:rsidR="00A117FA" w:rsidRDefault="00A117FA" w:rsidP="00AB629D">
            <w:pPr>
              <w:pStyle w:val="TableParagraph"/>
              <w:ind w:left="468"/>
            </w:pPr>
            <w:r>
              <w:t xml:space="preserve">Pluto. A. Skoble, and T. Machan, (2007) Political Philosophy: Essential Selections, New Delhi: Pearson Education, pp. 286-327. </w:t>
            </w:r>
          </w:p>
          <w:p w14:paraId="10B515DB" w14:textId="77777777" w:rsidR="00A117FA" w:rsidRDefault="00A117FA" w:rsidP="00AB629D">
            <w:pPr>
              <w:pStyle w:val="TableParagraph"/>
              <w:ind w:left="468"/>
            </w:pPr>
            <w:r>
              <w:t>Hannah Arendt (1958), The Origins of Totalitarianism, New York: The World Publishing Company.</w:t>
            </w:r>
          </w:p>
          <w:p w14:paraId="39C40DBF" w14:textId="77777777" w:rsidR="00A117FA" w:rsidRDefault="00A117FA" w:rsidP="00AB629D">
            <w:pPr>
              <w:pStyle w:val="TableParagraph"/>
              <w:ind w:left="468"/>
            </w:pPr>
            <w:r>
              <w:t xml:space="preserve"> Readings in Hindi </w:t>
            </w:r>
          </w:p>
          <w:p w14:paraId="6D44A57F" w14:textId="77777777" w:rsidR="00A117FA" w:rsidRDefault="00A117FA" w:rsidP="00AB629D">
            <w:pPr>
              <w:pStyle w:val="TableParagraph"/>
              <w:ind w:left="468"/>
            </w:pPr>
            <w:r>
              <w:rPr>
                <w:rFonts w:cs="Mangal"/>
                <w:cs/>
                <w:lang w:bidi="hi-IN"/>
              </w:rPr>
              <w:t>सी. एल. वेपर (</w:t>
            </w:r>
            <w:r>
              <w:t xml:space="preserve">1954), </w:t>
            </w:r>
            <w:r>
              <w:rPr>
                <w:rFonts w:cs="Mangal"/>
                <w:cs/>
                <w:lang w:bidi="hi-IN"/>
              </w:rPr>
              <w:t>राज दशरन का साधयन</w:t>
            </w:r>
            <w:r>
              <w:t xml:space="preserve">, </w:t>
            </w:r>
            <w:r>
              <w:rPr>
                <w:rFonts w:cs="Mangal"/>
                <w:cs/>
                <w:lang w:bidi="hi-IN"/>
              </w:rPr>
              <w:t>इलाहबाद: िकताब महल.</w:t>
            </w:r>
            <w:r>
              <w:t xml:space="preserve"> </w:t>
            </w:r>
          </w:p>
          <w:p w14:paraId="08F6DCEA" w14:textId="3150366C" w:rsidR="00F5065C" w:rsidRPr="006C4F1F" w:rsidRDefault="00A117FA" w:rsidP="00AB629D">
            <w:pPr>
              <w:pStyle w:val="TableParagraph"/>
              <w:ind w:left="468"/>
              <w:rPr>
                <w:rFonts w:ascii="Times New Roman" w:hAnsi="Times New Roman" w:cs="Times New Roman"/>
              </w:rPr>
            </w:pPr>
            <w:r>
              <w:rPr>
                <w:rFonts w:cs="Mangal"/>
                <w:cs/>
                <w:lang w:bidi="hi-IN"/>
              </w:rPr>
              <w:t>जे. पी. सूद (</w:t>
            </w:r>
            <w:r>
              <w:t xml:space="preserve">1969), </w:t>
            </w:r>
            <w:r>
              <w:rPr>
                <w:rFonts w:cs="Mangal"/>
                <w:cs/>
                <w:lang w:bidi="hi-IN"/>
              </w:rPr>
              <w:t xml:space="preserve">पाशात राजनीितक िचं तन </w:t>
            </w:r>
            <w:r>
              <w:t xml:space="preserve">, </w:t>
            </w:r>
            <w:r>
              <w:rPr>
                <w:rFonts w:cs="Mangal"/>
                <w:cs/>
                <w:lang w:bidi="hi-IN"/>
              </w:rPr>
              <w:t>जय पकाश नाथ और कं पनी</w:t>
            </w:r>
          </w:p>
        </w:tc>
      </w:tr>
      <w:tr w:rsidR="00F5065C" w:rsidRPr="006C4F1F" w14:paraId="3B3B42E7" w14:textId="77777777" w:rsidTr="00AB629D">
        <w:trPr>
          <w:trHeight w:val="1074"/>
        </w:trPr>
        <w:tc>
          <w:tcPr>
            <w:tcW w:w="1527" w:type="dxa"/>
            <w:gridSpan w:val="2"/>
          </w:tcPr>
          <w:p w14:paraId="03FDD220" w14:textId="77777777" w:rsidR="00F5065C" w:rsidRPr="006C4F1F" w:rsidRDefault="00F5065C" w:rsidP="00AB629D">
            <w:pPr>
              <w:pStyle w:val="TableParagraph"/>
              <w:ind w:left="107" w:right="215"/>
              <w:rPr>
                <w:rFonts w:ascii="Times New Roman" w:hAnsi="Times New Roman" w:cs="Times New Roman"/>
                <w:b/>
              </w:rPr>
            </w:pPr>
            <w:r w:rsidRPr="006C4F1F">
              <w:rPr>
                <w:rFonts w:ascii="Times New Roman" w:hAnsi="Times New Roman" w:cs="Times New Roman"/>
                <w:b/>
              </w:rPr>
              <w:t>Online</w:t>
            </w:r>
            <w:r>
              <w:rPr>
                <w:rFonts w:ascii="Times New Roman" w:hAnsi="Times New Roman" w:cs="Times New Roman"/>
                <w:b/>
              </w:rPr>
              <w:t xml:space="preserve"> </w:t>
            </w:r>
            <w:r w:rsidRPr="006C4F1F">
              <w:rPr>
                <w:rFonts w:ascii="Times New Roman" w:hAnsi="Times New Roman" w:cs="Times New Roman"/>
                <w:b/>
              </w:rPr>
              <w:t>Resources (If</w:t>
            </w:r>
            <w:r>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3B72B94B" w14:textId="77777777" w:rsidR="00F5065C" w:rsidRPr="006C4F1F" w:rsidRDefault="00F5065C" w:rsidP="00AB629D">
            <w:pPr>
              <w:pStyle w:val="TableParagraph"/>
              <w:ind w:left="107" w:right="4209"/>
              <w:rPr>
                <w:rFonts w:ascii="Times New Roman" w:hAnsi="Times New Roman" w:cs="Times New Roman"/>
                <w:sz w:val="21"/>
              </w:rPr>
            </w:pPr>
          </w:p>
        </w:tc>
      </w:tr>
      <w:tr w:rsidR="00F5065C" w:rsidRPr="006C4F1F" w14:paraId="72F8D27E" w14:textId="77777777" w:rsidTr="00AB629D">
        <w:trPr>
          <w:trHeight w:val="1881"/>
        </w:trPr>
        <w:tc>
          <w:tcPr>
            <w:tcW w:w="1527" w:type="dxa"/>
            <w:gridSpan w:val="2"/>
          </w:tcPr>
          <w:p w14:paraId="6B826B89" w14:textId="77777777" w:rsidR="00F5065C" w:rsidRPr="006C4F1F" w:rsidRDefault="00F5065C" w:rsidP="00AB629D">
            <w:pPr>
              <w:pStyle w:val="TableParagraph"/>
              <w:ind w:left="107" w:right="107"/>
              <w:rPr>
                <w:rFonts w:ascii="Times New Roman" w:hAnsi="Times New Roman" w:cs="Times New Roman"/>
                <w:b/>
              </w:rPr>
            </w:pPr>
            <w:r w:rsidRPr="006C4F1F">
              <w:rPr>
                <w:rFonts w:ascii="Times New Roman" w:hAnsi="Times New Roman" w:cs="Times New Roman"/>
                <w:b/>
              </w:rPr>
              <w:t>Assignment</w:t>
            </w:r>
            <w:r>
              <w:rPr>
                <w:rFonts w:ascii="Times New Roman" w:hAnsi="Times New Roman" w:cs="Times New Roman"/>
                <w:b/>
              </w:rPr>
              <w:t xml:space="preserve"> </w:t>
            </w:r>
            <w:r w:rsidRPr="006C4F1F">
              <w:rPr>
                <w:rFonts w:ascii="Times New Roman" w:hAnsi="Times New Roman" w:cs="Times New Roman"/>
                <w:b/>
              </w:rPr>
              <w:t>and Class Test</w:t>
            </w:r>
            <w:r>
              <w:rPr>
                <w:rFonts w:ascii="Times New Roman" w:hAnsi="Times New Roman" w:cs="Times New Roman"/>
                <w:b/>
              </w:rPr>
              <w:t xml:space="preserve"> </w:t>
            </w:r>
            <w:r w:rsidRPr="006C4F1F">
              <w:rPr>
                <w:rFonts w:ascii="Times New Roman" w:hAnsi="Times New Roman" w:cs="Times New Roman"/>
                <w:b/>
              </w:rPr>
              <w:t>Schedule for</w:t>
            </w:r>
            <w:r>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05645BE3" w14:textId="77777777" w:rsidR="00F5065C" w:rsidRPr="006C4F1F" w:rsidRDefault="00F5065C" w:rsidP="00AB629D">
            <w:pPr>
              <w:pStyle w:val="TableParagraph"/>
              <w:rPr>
                <w:rFonts w:ascii="Times New Roman" w:hAnsi="Times New Roman" w:cs="Times New Roman"/>
                <w:b/>
                <w:sz w:val="24"/>
              </w:rPr>
            </w:pPr>
          </w:p>
          <w:p w14:paraId="7625C357" w14:textId="77777777" w:rsidR="00F5065C" w:rsidRPr="006C4F1F" w:rsidRDefault="00F5065C" w:rsidP="00AB629D">
            <w:pPr>
              <w:pStyle w:val="TableParagraph"/>
              <w:spacing w:before="11"/>
              <w:rPr>
                <w:rFonts w:ascii="Times New Roman" w:hAnsi="Times New Roman" w:cs="Times New Roman"/>
                <w:b/>
                <w:sz w:val="19"/>
              </w:rPr>
            </w:pPr>
          </w:p>
          <w:p w14:paraId="21C3E36F" w14:textId="77777777" w:rsidR="00F5065C" w:rsidRPr="006C4F1F" w:rsidRDefault="00F5065C" w:rsidP="00AB629D">
            <w:pPr>
              <w:pStyle w:val="TableParagraph"/>
              <w:rPr>
                <w:rFonts w:ascii="Times New Roman" w:hAnsi="Times New Roman" w:cs="Times New Roman"/>
              </w:rPr>
            </w:pPr>
            <w:r w:rsidRPr="006C4F1F">
              <w:rPr>
                <w:rFonts w:ascii="Times New Roman" w:hAnsi="Times New Roman" w:cs="Times New Roman"/>
              </w:rPr>
              <w:t>Link the assignment and Test (optional)</w:t>
            </w:r>
          </w:p>
        </w:tc>
      </w:tr>
    </w:tbl>
    <w:p w14:paraId="4EB01C51" w14:textId="77777777" w:rsidR="00F5065C" w:rsidRDefault="00F5065C" w:rsidP="00F5065C"/>
    <w:p w14:paraId="284E3095" w14:textId="77777777" w:rsidR="00902FE4" w:rsidRDefault="00902FE4"/>
    <w:sectPr w:rsidR="00902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1B0F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F71B7"/>
    <w:multiLevelType w:val="hybridMultilevel"/>
    <w:tmpl w:val="41605156"/>
    <w:lvl w:ilvl="0" w:tplc="2110B0F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856962687">
    <w:abstractNumId w:val="0"/>
  </w:num>
  <w:num w:numId="2" w16cid:durableId="2040889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5C"/>
    <w:rsid w:val="00902FE4"/>
    <w:rsid w:val="00A117FA"/>
    <w:rsid w:val="00A65804"/>
    <w:rsid w:val="00E02042"/>
    <w:rsid w:val="00F5065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CD36"/>
  <w15:chartTrackingRefBased/>
  <w15:docId w15:val="{FAAB886A-55FF-453D-A036-A99EF0C8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5C"/>
    <w:pPr>
      <w:widowControl w:val="0"/>
      <w:autoSpaceDE w:val="0"/>
      <w:autoSpaceDN w:val="0"/>
      <w:spacing w:after="0" w:line="240" w:lineRule="auto"/>
    </w:pPr>
    <w:rPr>
      <w:rFonts w:ascii="Calibri" w:eastAsia="Calibri" w:hAnsi="Calibri" w:cs="Calibri"/>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065C"/>
    <w:rPr>
      <w:b/>
      <w:bCs/>
      <w:sz w:val="32"/>
      <w:szCs w:val="32"/>
    </w:rPr>
  </w:style>
  <w:style w:type="character" w:customStyle="1" w:styleId="BodyTextChar">
    <w:name w:val="Body Text Char"/>
    <w:basedOn w:val="DefaultParagraphFont"/>
    <w:link w:val="BodyText"/>
    <w:uiPriority w:val="1"/>
    <w:rsid w:val="00F5065C"/>
    <w:rPr>
      <w:rFonts w:ascii="Calibri" w:eastAsia="Calibri" w:hAnsi="Calibri" w:cs="Calibri"/>
      <w:b/>
      <w:bCs/>
      <w:kern w:val="0"/>
      <w:sz w:val="32"/>
      <w:szCs w:val="32"/>
      <w:lang w:val="en-US"/>
    </w:rPr>
  </w:style>
  <w:style w:type="paragraph" w:customStyle="1" w:styleId="TableParagraph">
    <w:name w:val="Table Paragraph"/>
    <w:basedOn w:val="Normal"/>
    <w:uiPriority w:val="1"/>
    <w:qFormat/>
    <w:rsid w:val="00F5065C"/>
  </w:style>
  <w:style w:type="character" w:styleId="Hyperlink">
    <w:name w:val="Hyperlink"/>
    <w:basedOn w:val="DefaultParagraphFont"/>
    <w:uiPriority w:val="99"/>
    <w:unhideWhenUsed/>
    <w:rsid w:val="00F5065C"/>
    <w:rPr>
      <w:color w:val="0000FF"/>
      <w:u w:val="single"/>
    </w:rPr>
  </w:style>
  <w:style w:type="paragraph" w:styleId="NormalWeb">
    <w:name w:val="Normal (Web)"/>
    <w:basedOn w:val="Normal"/>
    <w:uiPriority w:val="99"/>
    <w:semiHidden/>
    <w:unhideWhenUsed/>
    <w:rsid w:val="00F5065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5065C"/>
    <w:pPr>
      <w:widowControl/>
      <w:autoSpaceDE/>
      <w:autoSpaceDN/>
      <w:spacing w:after="200" w:line="276" w:lineRule="auto"/>
      <w:ind w:left="720"/>
      <w:contextualSpacing/>
    </w:pPr>
    <w:rPr>
      <w:rFonts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Arora</dc:creator>
  <cp:keywords/>
  <dc:description/>
  <cp:lastModifiedBy>Anu Arora</cp:lastModifiedBy>
  <cp:revision>3</cp:revision>
  <dcterms:created xsi:type="dcterms:W3CDTF">2023-12-06T13:00:00Z</dcterms:created>
  <dcterms:modified xsi:type="dcterms:W3CDTF">2023-12-06T13:17:00Z</dcterms:modified>
</cp:coreProperties>
</file>